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251A7E" w:rsidRPr="00C767D5" w:rsidRDefault="0058327D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ЖЕРНОВЕЦКОГО</w:t>
      </w:r>
      <w:r w:rsidR="00C7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1A7E" w:rsidRPr="00C767D5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251A7E" w:rsidRPr="00C767D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747543" w:rsidRPr="00C767D5" w:rsidRDefault="00747543">
      <w:pPr>
        <w:rPr>
          <w:rFonts w:ascii="Times New Roman" w:hAnsi="Times New Roman" w:cs="Times New Roman"/>
          <w:sz w:val="24"/>
          <w:szCs w:val="24"/>
        </w:rPr>
      </w:pPr>
    </w:p>
    <w:p w:rsidR="00747543" w:rsidRDefault="004C4843">
      <w:pPr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 xml:space="preserve">от  </w:t>
      </w:r>
      <w:r w:rsidR="0058327D">
        <w:rPr>
          <w:rFonts w:ascii="Times New Roman" w:hAnsi="Times New Roman" w:cs="Times New Roman"/>
          <w:sz w:val="24"/>
          <w:szCs w:val="24"/>
        </w:rPr>
        <w:t xml:space="preserve"> 15</w:t>
      </w:r>
      <w:r w:rsidR="00B01264">
        <w:rPr>
          <w:rFonts w:ascii="Times New Roman" w:hAnsi="Times New Roman" w:cs="Times New Roman"/>
          <w:sz w:val="24"/>
          <w:szCs w:val="24"/>
        </w:rPr>
        <w:t xml:space="preserve">  </w:t>
      </w:r>
      <w:r w:rsidR="00A82F4D" w:rsidRPr="00C767D5">
        <w:rPr>
          <w:rFonts w:ascii="Times New Roman" w:hAnsi="Times New Roman" w:cs="Times New Roman"/>
          <w:sz w:val="24"/>
          <w:szCs w:val="24"/>
        </w:rPr>
        <w:t xml:space="preserve">мая </w:t>
      </w:r>
      <w:r w:rsidRPr="00C767D5">
        <w:rPr>
          <w:rFonts w:ascii="Times New Roman" w:hAnsi="Times New Roman" w:cs="Times New Roman"/>
          <w:sz w:val="24"/>
          <w:szCs w:val="24"/>
        </w:rPr>
        <w:t>2023</w:t>
      </w:r>
      <w:r w:rsidR="00747543" w:rsidRPr="00C767D5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Pr="00C767D5">
        <w:rPr>
          <w:rFonts w:ascii="Times New Roman" w:hAnsi="Times New Roman" w:cs="Times New Roman"/>
          <w:sz w:val="24"/>
          <w:szCs w:val="24"/>
        </w:rPr>
        <w:t xml:space="preserve">  </w:t>
      </w:r>
      <w:r w:rsidR="00C7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767D5">
        <w:rPr>
          <w:rFonts w:ascii="Times New Roman" w:hAnsi="Times New Roman" w:cs="Times New Roman"/>
          <w:sz w:val="24"/>
          <w:szCs w:val="24"/>
        </w:rPr>
        <w:t>№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58327D">
        <w:rPr>
          <w:rFonts w:ascii="Times New Roman" w:hAnsi="Times New Roman" w:cs="Times New Roman"/>
          <w:sz w:val="24"/>
          <w:szCs w:val="24"/>
        </w:rPr>
        <w:t>14</w:t>
      </w:r>
    </w:p>
    <w:p w:rsidR="00B01264" w:rsidRPr="00C767D5" w:rsidRDefault="00B01264">
      <w:pPr>
        <w:rPr>
          <w:rFonts w:ascii="Times New Roman" w:hAnsi="Times New Roman" w:cs="Times New Roman"/>
          <w:sz w:val="24"/>
          <w:szCs w:val="24"/>
        </w:rPr>
      </w:pPr>
    </w:p>
    <w:p w:rsidR="00747543" w:rsidRPr="005E1D65" w:rsidRDefault="00747543" w:rsidP="00C76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>О ликвидации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муниципа</w:t>
      </w:r>
      <w:r w:rsidR="004C4843" w:rsidRPr="00C767D5">
        <w:rPr>
          <w:rFonts w:ascii="Times New Roman" w:hAnsi="Times New Roman" w:cs="Times New Roman"/>
          <w:sz w:val="24"/>
          <w:szCs w:val="24"/>
        </w:rPr>
        <w:t xml:space="preserve">льного казенного учреждения «Обеспечение деятельности 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8327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A7E" w:rsidRPr="00C767D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</w:p>
    <w:p w:rsidR="00747543" w:rsidRDefault="00C767D5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5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proofErr w:type="spellStart"/>
      <w:r w:rsidR="004158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Жерновецкий</w:t>
      </w:r>
      <w:proofErr w:type="spellEnd"/>
      <w:r w:rsidR="004158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proofErr w:type="spellStart"/>
      <w:r w:rsidR="004158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Жерновецкого</w:t>
      </w:r>
      <w:proofErr w:type="spellEnd"/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</w:p>
    <w:p w:rsidR="00751AEB" w:rsidRPr="0016065F" w:rsidRDefault="00751AEB" w:rsidP="0016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4">
        <w:rPr>
          <w:rFonts w:ascii="PT-Astra-Sans-Regular" w:hAnsi="PT-Astra-Sans-Regular"/>
          <w:color w:val="252525"/>
        </w:rPr>
        <w:t>        1.Ликвидировать муниципальное казенное учреждение</w:t>
      </w:r>
      <w:r w:rsidRPr="00C86664">
        <w:rPr>
          <w:rFonts w:ascii="PT-Astra-Sans-Regular" w:hAnsi="PT-Astra-Sans-Regular" w:hint="eastAsia"/>
          <w:color w:val="252525"/>
        </w:rPr>
        <w:t xml:space="preserve"> «</w:t>
      </w:r>
      <w:r w:rsidRPr="00C767D5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</w:t>
      </w:r>
      <w:proofErr w:type="spellStart"/>
      <w:r w:rsidR="004158D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16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7D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767D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  <w:r w:rsidR="0016065F">
        <w:rPr>
          <w:rFonts w:ascii="Times New Roman" w:hAnsi="Times New Roman" w:cs="Times New Roman"/>
          <w:sz w:val="24"/>
          <w:szCs w:val="24"/>
        </w:rPr>
        <w:t>.</w:t>
      </w:r>
    </w:p>
    <w:p w:rsidR="00751AEB" w:rsidRPr="00C86664" w:rsidRDefault="00751AEB" w:rsidP="0016065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 </w:t>
      </w:r>
      <w:r w:rsidR="004158D5">
        <w:rPr>
          <w:rFonts w:ascii="PT-Astra-Sans-Regular" w:hAnsi="PT-Astra-Sans-Regular"/>
          <w:color w:val="252525"/>
          <w:sz w:val="22"/>
          <w:szCs w:val="22"/>
        </w:rPr>
        <w:t xml:space="preserve">Поручить  Главе  </w:t>
      </w:r>
      <w:proofErr w:type="spellStart"/>
      <w:r w:rsidR="004158D5">
        <w:rPr>
          <w:rFonts w:ascii="PT-Astra-Sans-Regular" w:hAnsi="PT-Astra-Sans-Regular"/>
          <w:color w:val="252525"/>
          <w:sz w:val="22"/>
          <w:szCs w:val="22"/>
        </w:rPr>
        <w:t>Жерновецкого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    организовать ликвида</w:t>
      </w:r>
      <w:r w:rsidR="005E1D65">
        <w:rPr>
          <w:rFonts w:ascii="PT-Astra-Sans-Regular" w:hAnsi="PT-Astra-Sans-Regular"/>
          <w:color w:val="252525"/>
          <w:sz w:val="22"/>
          <w:szCs w:val="22"/>
        </w:rPr>
        <w:t xml:space="preserve">цию   </w:t>
      </w:r>
      <w:r w:rsidR="005E1D65">
        <w:rPr>
          <w:rFonts w:ascii="PT-Astra-Sans-Regular" w:hAnsi="PT-Astra-Sans-Regular"/>
          <w:color w:val="252525"/>
        </w:rPr>
        <w:t>муниципального казенного</w:t>
      </w:r>
      <w:r w:rsidR="005E1D65" w:rsidRPr="00C86664">
        <w:rPr>
          <w:rFonts w:ascii="PT-Astra-Sans-Regular" w:hAnsi="PT-Astra-Sans-Regular"/>
          <w:color w:val="252525"/>
        </w:rPr>
        <w:t xml:space="preserve"> учреждени</w:t>
      </w:r>
      <w:r w:rsidR="005E1D65">
        <w:rPr>
          <w:rFonts w:ascii="PT-Astra-Sans-Regular" w:hAnsi="PT-Astra-Sans-Regular"/>
          <w:color w:val="252525"/>
        </w:rPr>
        <w:t>я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6065F">
        <w:rPr>
          <w:rFonts w:ascii="PT-Astra-Sans-Regular" w:hAnsi="PT-Astra-Sans-Regular"/>
          <w:color w:val="252525"/>
          <w:sz w:val="22"/>
          <w:szCs w:val="22"/>
        </w:rPr>
        <w:t>«</w:t>
      </w:r>
      <w:r w:rsidR="0016065F" w:rsidRPr="00C767D5">
        <w:t xml:space="preserve">Обеспечение деятельности  Администрации </w:t>
      </w:r>
      <w:proofErr w:type="spellStart"/>
      <w:r w:rsidR="004158D5">
        <w:t>Жерновецкого</w:t>
      </w:r>
      <w:proofErr w:type="spellEnd"/>
      <w:r w:rsidR="0016065F" w:rsidRPr="00C767D5">
        <w:t xml:space="preserve"> сельсовета</w:t>
      </w:r>
      <w:r w:rsidR="0016065F">
        <w:t xml:space="preserve">  </w:t>
      </w:r>
      <w:proofErr w:type="spellStart"/>
      <w:r w:rsidR="0016065F" w:rsidRPr="00C767D5">
        <w:t>Касторенского</w:t>
      </w:r>
      <w:proofErr w:type="spellEnd"/>
      <w:r w:rsidR="0016065F" w:rsidRPr="00C767D5">
        <w:t xml:space="preserve"> района Курской области</w:t>
      </w:r>
      <w:r w:rsidR="005E1D65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в установленном законом порядке.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  </w:t>
      </w:r>
      <w:r w:rsidRPr="00751AEB">
        <w:rPr>
          <w:color w:val="212121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2.   Назначить ликвидатором </w:t>
      </w:r>
      <w:r w:rsidR="004158D5">
        <w:rPr>
          <w:color w:val="212121"/>
          <w:sz w:val="22"/>
          <w:szCs w:val="22"/>
        </w:rPr>
        <w:t xml:space="preserve">– Бородина Сергея Алексеевича </w:t>
      </w:r>
      <w:r w:rsidRPr="00C86664">
        <w:rPr>
          <w:color w:val="212121"/>
          <w:sz w:val="22"/>
          <w:szCs w:val="22"/>
        </w:rPr>
        <w:t xml:space="preserve"> Главу  </w:t>
      </w:r>
      <w:proofErr w:type="spellStart"/>
      <w:r w:rsidR="004158D5">
        <w:rPr>
          <w:rFonts w:ascii="PT-Astra-Sans-Regular" w:hAnsi="PT-Astra-Sans-Regular"/>
          <w:color w:val="252525"/>
          <w:sz w:val="22"/>
          <w:szCs w:val="22"/>
        </w:rPr>
        <w:t>Жерновецкого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 </w:t>
      </w:r>
      <w:r>
        <w:rPr>
          <w:color w:val="212121"/>
          <w:sz w:val="22"/>
          <w:szCs w:val="22"/>
        </w:rPr>
        <w:t xml:space="preserve">    </w:t>
      </w:r>
      <w:r w:rsidRPr="00C86664">
        <w:rPr>
          <w:color w:val="212121"/>
          <w:sz w:val="22"/>
          <w:szCs w:val="22"/>
        </w:rPr>
        <w:t xml:space="preserve">3.  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4158D5">
        <w:t>Жерновецкого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5E1D65">
        <w:t>»</w:t>
      </w:r>
      <w:r w:rsidR="004158D5">
        <w:rPr>
          <w:color w:val="212121"/>
          <w:sz w:val="22"/>
          <w:szCs w:val="22"/>
        </w:rPr>
        <w:t>, начиная с 15</w:t>
      </w:r>
      <w:r w:rsidR="000D522D">
        <w:rPr>
          <w:color w:val="212121"/>
          <w:sz w:val="22"/>
          <w:szCs w:val="22"/>
        </w:rPr>
        <w:t xml:space="preserve"> мая </w:t>
      </w:r>
      <w:r w:rsidRPr="00C86664">
        <w:rPr>
          <w:color w:val="212121"/>
          <w:sz w:val="22"/>
          <w:szCs w:val="22"/>
        </w:rPr>
        <w:t xml:space="preserve"> 202</w:t>
      </w:r>
      <w:r w:rsidR="000D522D">
        <w:rPr>
          <w:color w:val="212121"/>
          <w:sz w:val="22"/>
          <w:szCs w:val="22"/>
        </w:rPr>
        <w:t>3</w:t>
      </w:r>
      <w:r w:rsidRPr="00C86664">
        <w:rPr>
          <w:color w:val="212121"/>
          <w:sz w:val="22"/>
          <w:szCs w:val="22"/>
        </w:rPr>
        <w:t xml:space="preserve"> года</w:t>
      </w:r>
      <w:r w:rsidR="004158D5">
        <w:rPr>
          <w:color w:val="212121"/>
          <w:sz w:val="22"/>
          <w:szCs w:val="22"/>
        </w:rPr>
        <w:t xml:space="preserve">  по 15</w:t>
      </w:r>
      <w:r w:rsidR="000D522D">
        <w:rPr>
          <w:color w:val="212121"/>
          <w:sz w:val="22"/>
          <w:szCs w:val="22"/>
        </w:rPr>
        <w:t xml:space="preserve"> декабря</w:t>
      </w:r>
      <w:r>
        <w:rPr>
          <w:color w:val="212121"/>
          <w:sz w:val="22"/>
          <w:szCs w:val="22"/>
        </w:rPr>
        <w:t xml:space="preserve">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     4. Поручить ликвидатору выполнить все необходимые действия, связанные с ликвидацией 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796F62">
        <w:t>Жерновецкого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751AEB" w:rsidRPr="00C86664" w:rsidRDefault="00751AEB" w:rsidP="0075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 - направить уведомление  в регистрирующий орган в течение трёх рабочих дней после 1</w:t>
      </w:r>
      <w:r w:rsidR="00796F62">
        <w:rPr>
          <w:rFonts w:ascii="Times New Roman" w:hAnsi="Times New Roman" w:cs="Times New Roman"/>
          <w:color w:val="212121"/>
        </w:rPr>
        <w:t xml:space="preserve">5 </w:t>
      </w:r>
      <w:r w:rsidR="000D522D">
        <w:rPr>
          <w:rFonts w:ascii="Times New Roman" w:hAnsi="Times New Roman" w:cs="Times New Roman"/>
          <w:color w:val="212121"/>
        </w:rPr>
        <w:t xml:space="preserve">мая  2023 </w:t>
      </w:r>
      <w:r w:rsidRPr="00C86664">
        <w:rPr>
          <w:rFonts w:ascii="Times New Roman" w:hAnsi="Times New Roman" w:cs="Times New Roman"/>
          <w:color w:val="212121"/>
        </w:rPr>
        <w:t xml:space="preserve"> года   и  уведомить  </w:t>
      </w:r>
      <w:r w:rsidRPr="00C86664">
        <w:rPr>
          <w:rFonts w:ascii="Times New Roman" w:hAnsi="Times New Roman" w:cs="Times New Roman"/>
        </w:rPr>
        <w:t xml:space="preserve"> органы</w:t>
      </w:r>
      <w:r w:rsidR="00B115BF">
        <w:rPr>
          <w:rFonts w:ascii="Times New Roman" w:hAnsi="Times New Roman" w:cs="Times New Roman"/>
        </w:rPr>
        <w:t xml:space="preserve"> </w:t>
      </w:r>
      <w:r w:rsidRPr="00C86664">
        <w:rPr>
          <w:rFonts w:ascii="Times New Roman" w:hAnsi="Times New Roman" w:cs="Times New Roman"/>
        </w:rPr>
        <w:t xml:space="preserve"> контроля за уплатой страховых взносов;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- опубликовать в журнале «Вестник государственной регистрации» сообщение о ликвидации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796F62">
        <w:t>Жерновецкого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 xml:space="preserve">, </w:t>
      </w:r>
      <w:r w:rsidR="00B115BF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порядке и сроке заявления требований кредиторами в установленные законодательством сроки;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- предупредить сотрудников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796F62">
        <w:t>Жерновецкого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 о предстоящем увольнении не позднее чем за 2 месяца, вручить письменные уведомления 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под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роспись;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- провести инвентаризацию имущества и обязательств 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EA16B9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EA16B9" w:rsidRPr="00C767D5">
        <w:t xml:space="preserve">Обеспечение деятельности  Администрации </w:t>
      </w:r>
      <w:proofErr w:type="spellStart"/>
      <w:r w:rsidR="009E67A9">
        <w:t>Жерновецкого</w:t>
      </w:r>
      <w:proofErr w:type="spellEnd"/>
      <w:r w:rsidR="00EA16B9" w:rsidRPr="00C767D5">
        <w:t xml:space="preserve"> сельсовета</w:t>
      </w:r>
      <w:r w:rsidR="00EA16B9">
        <w:t xml:space="preserve"> </w:t>
      </w:r>
      <w:proofErr w:type="spellStart"/>
      <w:r w:rsidR="00EA16B9" w:rsidRPr="00C767D5">
        <w:t>Касторенског</w:t>
      </w:r>
      <w:r w:rsidR="00EA16B9">
        <w:t>о</w:t>
      </w:r>
      <w:proofErr w:type="spellEnd"/>
      <w:r w:rsidR="00EA16B9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</w:t>
      </w:r>
      <w:r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-  составить ликвидационный баланс;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lastRenderedPageBreak/>
        <w:t xml:space="preserve">   </w:t>
      </w:r>
      <w:r>
        <w:rPr>
          <w:color w:val="212121"/>
          <w:sz w:val="22"/>
          <w:szCs w:val="22"/>
        </w:rPr>
        <w:t xml:space="preserve">          </w:t>
      </w:r>
      <w:r w:rsidR="00EA16B9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5. Контроль за исполнением наст</w:t>
      </w:r>
      <w:r>
        <w:rPr>
          <w:color w:val="212121"/>
          <w:sz w:val="22"/>
          <w:szCs w:val="22"/>
        </w:rPr>
        <w:t xml:space="preserve">оящего решения </w:t>
      </w:r>
      <w:r w:rsidR="009E67A9">
        <w:rPr>
          <w:color w:val="212121"/>
          <w:sz w:val="22"/>
          <w:szCs w:val="22"/>
        </w:rPr>
        <w:t xml:space="preserve">возложить на Главу </w:t>
      </w:r>
      <w:proofErr w:type="spellStart"/>
      <w:r w:rsidR="009E67A9">
        <w:rPr>
          <w:color w:val="212121"/>
          <w:sz w:val="22"/>
          <w:szCs w:val="22"/>
        </w:rPr>
        <w:t>Жерновецкого</w:t>
      </w:r>
      <w:proofErr w:type="spellEnd"/>
      <w:r w:rsidR="009E67A9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сельсовета </w:t>
      </w:r>
      <w:proofErr w:type="spellStart"/>
      <w:r>
        <w:rPr>
          <w:color w:val="212121"/>
          <w:sz w:val="22"/>
          <w:szCs w:val="22"/>
        </w:rPr>
        <w:t>Кас</w:t>
      </w:r>
      <w:r w:rsidR="009E67A9">
        <w:rPr>
          <w:color w:val="212121"/>
          <w:sz w:val="22"/>
          <w:szCs w:val="22"/>
        </w:rPr>
        <w:t>торенского</w:t>
      </w:r>
      <w:proofErr w:type="spellEnd"/>
      <w:r w:rsidR="009E67A9">
        <w:rPr>
          <w:color w:val="212121"/>
          <w:sz w:val="22"/>
          <w:szCs w:val="22"/>
        </w:rPr>
        <w:t xml:space="preserve"> района Бородина С. А. </w:t>
      </w:r>
    </w:p>
    <w:p w:rsidR="00751AEB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6.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9E67A9" w:rsidP="00751A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751AEB" w:rsidRPr="00C86664">
        <w:rPr>
          <w:rFonts w:ascii="Times New Roman" w:hAnsi="Times New Roman" w:cs="Times New Roman"/>
        </w:rPr>
        <w:t xml:space="preserve">  сельсовета                                                </w:t>
      </w:r>
      <w:r>
        <w:rPr>
          <w:rFonts w:ascii="Times New Roman" w:hAnsi="Times New Roman" w:cs="Times New Roman"/>
        </w:rPr>
        <w:t xml:space="preserve">                В. П. </w:t>
      </w:r>
      <w:proofErr w:type="spellStart"/>
      <w:r>
        <w:rPr>
          <w:rFonts w:ascii="Times New Roman" w:hAnsi="Times New Roman" w:cs="Times New Roman"/>
        </w:rPr>
        <w:t>Шеливанов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9E67A9" w:rsidP="00751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751AEB" w:rsidRPr="00C86664">
        <w:rPr>
          <w:rFonts w:ascii="Times New Roman" w:hAnsi="Times New Roman" w:cs="Times New Roman"/>
        </w:rPr>
        <w:t xml:space="preserve"> сельсовета                                             </w:t>
      </w:r>
      <w:r>
        <w:rPr>
          <w:rFonts w:ascii="Times New Roman" w:hAnsi="Times New Roman" w:cs="Times New Roman"/>
        </w:rPr>
        <w:t xml:space="preserve">                   С. А. Бородин 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1E2B"/>
    <w:rsid w:val="000212FD"/>
    <w:rsid w:val="000D522D"/>
    <w:rsid w:val="0016065F"/>
    <w:rsid w:val="001D6BF2"/>
    <w:rsid w:val="00251A7E"/>
    <w:rsid w:val="00275D45"/>
    <w:rsid w:val="0030070A"/>
    <w:rsid w:val="004158D5"/>
    <w:rsid w:val="004C4843"/>
    <w:rsid w:val="00542F7F"/>
    <w:rsid w:val="0058327D"/>
    <w:rsid w:val="005E1D65"/>
    <w:rsid w:val="00663555"/>
    <w:rsid w:val="0068617B"/>
    <w:rsid w:val="006B66D6"/>
    <w:rsid w:val="006C1105"/>
    <w:rsid w:val="0071341A"/>
    <w:rsid w:val="00747543"/>
    <w:rsid w:val="00751AEB"/>
    <w:rsid w:val="00796F62"/>
    <w:rsid w:val="008409EC"/>
    <w:rsid w:val="008D00CB"/>
    <w:rsid w:val="00927215"/>
    <w:rsid w:val="009722D3"/>
    <w:rsid w:val="00991527"/>
    <w:rsid w:val="009E67A9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BF79EE"/>
    <w:rsid w:val="00C767D5"/>
    <w:rsid w:val="00D202CF"/>
    <w:rsid w:val="00D41E2B"/>
    <w:rsid w:val="00D753B7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2023-05-10T06:19:00Z</cp:lastPrinted>
  <dcterms:created xsi:type="dcterms:W3CDTF">2022-10-31T05:39:00Z</dcterms:created>
  <dcterms:modified xsi:type="dcterms:W3CDTF">2023-05-12T11:34:00Z</dcterms:modified>
</cp:coreProperties>
</file>