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6C" w:rsidRDefault="0000016C" w:rsidP="00DB1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016C" w:rsidRPr="00072EFE" w:rsidRDefault="0000016C" w:rsidP="00914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2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2EF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0016C" w:rsidRPr="00072EFE" w:rsidRDefault="0000016C" w:rsidP="009143B6">
      <w:pPr>
        <w:pStyle w:val="1"/>
        <w:rPr>
          <w:b w:val="0"/>
          <w:bCs w:val="0"/>
          <w:sz w:val="24"/>
          <w:szCs w:val="24"/>
        </w:rPr>
      </w:pPr>
      <w:r w:rsidRPr="00072EFE">
        <w:rPr>
          <w:b w:val="0"/>
          <w:bCs w:val="0"/>
          <w:sz w:val="24"/>
          <w:szCs w:val="24"/>
        </w:rPr>
        <w:t xml:space="preserve">  АДМИНИСТРАЦИЯ  </w:t>
      </w:r>
      <w:r>
        <w:rPr>
          <w:b w:val="0"/>
          <w:bCs w:val="0"/>
          <w:sz w:val="24"/>
          <w:szCs w:val="24"/>
        </w:rPr>
        <w:t>ЖЕРНОВЕЦКОГО</w:t>
      </w:r>
      <w:r w:rsidRPr="00072EFE">
        <w:rPr>
          <w:b w:val="0"/>
          <w:bCs w:val="0"/>
          <w:sz w:val="24"/>
          <w:szCs w:val="24"/>
        </w:rPr>
        <w:t xml:space="preserve"> СЕЛЬСОВЕТА</w:t>
      </w:r>
    </w:p>
    <w:p w:rsidR="0000016C" w:rsidRPr="008170A5" w:rsidRDefault="0000016C" w:rsidP="009143B6">
      <w:pPr>
        <w:spacing w:after="0"/>
        <w:jc w:val="center"/>
        <w:rPr>
          <w:rFonts w:ascii="Times New Roman" w:hAnsi="Times New Roman" w:cs="Times New Roman"/>
        </w:rPr>
      </w:pPr>
      <w:r w:rsidRPr="00072EFE">
        <w:rPr>
          <w:rFonts w:ascii="Times New Roman" w:hAnsi="Times New Roman" w:cs="Times New Roman"/>
          <w:sz w:val="24"/>
          <w:szCs w:val="24"/>
        </w:rPr>
        <w:t>КАСТОРЕНСКОГО РАЙОНА КУРСКОЙ ОБЛАС</w:t>
      </w:r>
      <w:r w:rsidRPr="008170A5">
        <w:rPr>
          <w:rFonts w:ascii="Times New Roman" w:hAnsi="Times New Roman" w:cs="Times New Roman"/>
        </w:rPr>
        <w:t>ТИ</w:t>
      </w:r>
    </w:p>
    <w:p w:rsidR="0000016C" w:rsidRPr="008170A5" w:rsidRDefault="0000016C" w:rsidP="008170A5">
      <w:pPr>
        <w:jc w:val="center"/>
        <w:rPr>
          <w:rFonts w:ascii="Times New Roman" w:hAnsi="Times New Roman" w:cs="Times New Roman"/>
        </w:rPr>
      </w:pPr>
    </w:p>
    <w:p w:rsidR="0000016C" w:rsidRPr="008170A5" w:rsidRDefault="0000016C" w:rsidP="008170A5">
      <w:pPr>
        <w:pStyle w:val="2"/>
        <w:rPr>
          <w:b w:val="0"/>
          <w:bCs w:val="0"/>
        </w:rPr>
      </w:pPr>
      <w:r w:rsidRPr="008170A5">
        <w:rPr>
          <w:b w:val="0"/>
          <w:bCs w:val="0"/>
        </w:rPr>
        <w:t>ПОСТАНОВЛЕНИЕ</w:t>
      </w:r>
    </w:p>
    <w:p w:rsidR="0000016C" w:rsidRPr="008170A5" w:rsidRDefault="0000016C" w:rsidP="008170A5">
      <w:pPr>
        <w:rPr>
          <w:rFonts w:ascii="Times New Roman" w:hAnsi="Times New Roman" w:cs="Times New Roman"/>
          <w:b/>
          <w:bCs/>
        </w:rPr>
      </w:pPr>
    </w:p>
    <w:p w:rsidR="0000016C" w:rsidRDefault="0000016C" w:rsidP="00C214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756C4">
        <w:rPr>
          <w:rFonts w:ascii="Times New Roman" w:hAnsi="Times New Roman" w:cs="Times New Roman"/>
        </w:rPr>
        <w:t>28.11.</w:t>
      </w:r>
      <w:r>
        <w:rPr>
          <w:rFonts w:ascii="Times New Roman" w:hAnsi="Times New Roman" w:cs="Times New Roman"/>
        </w:rPr>
        <w:t>202</w:t>
      </w:r>
      <w:r w:rsidR="007756C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</w:t>
      </w:r>
      <w:r w:rsidRPr="008170A5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№ </w:t>
      </w:r>
      <w:r w:rsidRPr="008170A5">
        <w:rPr>
          <w:rFonts w:ascii="Times New Roman" w:hAnsi="Times New Roman" w:cs="Times New Roman"/>
        </w:rPr>
        <w:t xml:space="preserve">  </w:t>
      </w:r>
      <w:r w:rsidR="007756C4">
        <w:rPr>
          <w:rFonts w:ascii="Times New Roman" w:hAnsi="Times New Roman" w:cs="Times New Roman"/>
        </w:rPr>
        <w:t>68</w:t>
      </w:r>
      <w:r w:rsidRPr="008170A5">
        <w:rPr>
          <w:rFonts w:ascii="Times New Roman" w:hAnsi="Times New Roman" w:cs="Times New Roman"/>
        </w:rPr>
        <w:t xml:space="preserve">       </w:t>
      </w:r>
    </w:p>
    <w:p w:rsidR="0000016C" w:rsidRDefault="0000016C" w:rsidP="00C2141F">
      <w:pPr>
        <w:spacing w:after="0"/>
        <w:rPr>
          <w:rFonts w:ascii="Times New Roman" w:hAnsi="Times New Roman" w:cs="Times New Roman"/>
        </w:rPr>
      </w:pPr>
      <w:r w:rsidRPr="008170A5">
        <w:rPr>
          <w:rFonts w:ascii="Times New Roman" w:hAnsi="Times New Roman" w:cs="Times New Roman"/>
        </w:rPr>
        <w:t xml:space="preserve">       </w:t>
      </w:r>
    </w:p>
    <w:p w:rsidR="00A73593" w:rsidRDefault="00A73593" w:rsidP="001831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00016C"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00016C">
        <w:rPr>
          <w:rFonts w:ascii="Times New Roman" w:hAnsi="Times New Roman" w:cs="Times New Roman"/>
          <w:sz w:val="24"/>
          <w:szCs w:val="24"/>
          <w:lang w:eastAsia="ru-RU"/>
        </w:rPr>
        <w:t xml:space="preserve">  МО   «</w:t>
      </w:r>
      <w:proofErr w:type="spellStart"/>
      <w:r w:rsidR="0000016C">
        <w:rPr>
          <w:rFonts w:ascii="Times New Roman" w:hAnsi="Times New Roman" w:cs="Times New Roman"/>
          <w:sz w:val="24"/>
          <w:szCs w:val="24"/>
          <w:lang w:eastAsia="ru-RU"/>
        </w:rPr>
        <w:t>Жерновецкий</w:t>
      </w:r>
      <w:proofErr w:type="spellEnd"/>
      <w:r w:rsidR="000001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00016C"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016C" w:rsidRPr="008170A5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00016C"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00016C"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 </w:t>
      </w:r>
      <w:r w:rsidR="0000016C"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 w:rsidR="0000016C">
        <w:rPr>
          <w:rFonts w:ascii="Times New Roman" w:hAnsi="Times New Roman" w:cs="Times New Roman"/>
          <w:sz w:val="24"/>
          <w:szCs w:val="24"/>
          <w:lang w:eastAsia="ru-RU"/>
        </w:rPr>
        <w:t xml:space="preserve">уществом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0016C" w:rsidRPr="00183147" w:rsidRDefault="00A73593" w:rsidP="001831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0016C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земельными ресурсами»  на </w:t>
      </w:r>
      <w:r w:rsidR="0000016C">
        <w:rPr>
          <w:rFonts w:ascii="Times New Roman" w:hAnsi="Times New Roman" w:cs="Times New Roman"/>
          <w:sz w:val="24"/>
          <w:szCs w:val="24"/>
        </w:rPr>
        <w:t>202</w:t>
      </w:r>
      <w:r w:rsidR="007756C4">
        <w:rPr>
          <w:rFonts w:ascii="Times New Roman" w:hAnsi="Times New Roman" w:cs="Times New Roman"/>
          <w:sz w:val="24"/>
          <w:szCs w:val="24"/>
        </w:rPr>
        <w:t>4</w:t>
      </w:r>
      <w:r w:rsidR="0000016C">
        <w:rPr>
          <w:rFonts w:ascii="Times New Roman" w:hAnsi="Times New Roman" w:cs="Times New Roman"/>
          <w:sz w:val="24"/>
          <w:szCs w:val="24"/>
        </w:rPr>
        <w:t>-202</w:t>
      </w:r>
      <w:r w:rsidR="007756C4">
        <w:rPr>
          <w:rFonts w:ascii="Times New Roman" w:hAnsi="Times New Roman" w:cs="Times New Roman"/>
          <w:sz w:val="24"/>
          <w:szCs w:val="24"/>
        </w:rPr>
        <w:t>6</w:t>
      </w:r>
      <w:r w:rsidR="0000016C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00016C" w:rsidRPr="00A3652D" w:rsidRDefault="0000016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Российской Федерации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  Курской  области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0016C" w:rsidRPr="00183147" w:rsidRDefault="0000016C" w:rsidP="001831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1.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>
        <w:rPr>
          <w:rFonts w:ascii="Times New Roman" w:hAnsi="Times New Roman" w:cs="Times New Roman"/>
          <w:sz w:val="24"/>
          <w:szCs w:val="24"/>
          <w:lang w:eastAsia="ru-RU"/>
        </w:rPr>
        <w:t>МО 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сельсовет»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70A5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уществом и земельными ресурсами»  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756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756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Программа).</w:t>
      </w:r>
    </w:p>
    <w:p w:rsidR="0000016C" w:rsidRDefault="0000016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00016C" w:rsidRPr="00072EFE" w:rsidRDefault="0000016C" w:rsidP="0091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3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522BA">
        <w:rPr>
          <w:rFonts w:ascii="Times New Roman" w:hAnsi="Times New Roman" w:cs="Times New Roman"/>
          <w:sz w:val="24"/>
          <w:szCs w:val="24"/>
        </w:rPr>
        <w:t>Считать</w:t>
      </w:r>
      <w:r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A522B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7756C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735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756C4">
        <w:rPr>
          <w:rFonts w:ascii="Times New Roman" w:hAnsi="Times New Roman" w:cs="Times New Roman"/>
          <w:sz w:val="24"/>
          <w:szCs w:val="24"/>
        </w:rPr>
        <w:t>3</w:t>
      </w:r>
      <w:r w:rsidR="00A7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522B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6C4">
        <w:rPr>
          <w:rFonts w:ascii="Times New Roman" w:hAnsi="Times New Roman" w:cs="Times New Roman"/>
          <w:sz w:val="24"/>
          <w:szCs w:val="24"/>
        </w:rPr>
        <w:t>47</w:t>
      </w:r>
      <w:r w:rsidRPr="00A522BA">
        <w:rPr>
          <w:rFonts w:ascii="Times New Roman" w:hAnsi="Times New Roman" w:cs="Times New Roman"/>
          <w:sz w:val="24"/>
          <w:szCs w:val="24"/>
        </w:rPr>
        <w:t xml:space="preserve"> 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170A5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>«Управление муниципальным имуществом и земельными ресурсами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а» с 01.01.202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00016C" w:rsidRPr="00A3652D" w:rsidRDefault="0000016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 01.01.202</w:t>
      </w:r>
      <w:r w:rsidR="007756C4">
        <w:rPr>
          <w:rFonts w:ascii="Times New Roman" w:hAnsi="Times New Roman" w:cs="Times New Roman"/>
          <w:sz w:val="24"/>
          <w:szCs w:val="24"/>
        </w:rPr>
        <w:t>4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0016C" w:rsidRDefault="0000016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0016C" w:rsidRDefault="0000016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16C" w:rsidRPr="00A3652D" w:rsidRDefault="0000016C" w:rsidP="008170A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16C" w:rsidRDefault="007756C4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</w:t>
      </w:r>
    </w:p>
    <w:p w:rsidR="0000016C" w:rsidRPr="00A3652D" w:rsidRDefault="0000016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      </w:t>
      </w:r>
      <w:r w:rsidR="00A73593">
        <w:rPr>
          <w:rFonts w:ascii="Times New Roman" w:hAnsi="Times New Roman" w:cs="Times New Roman"/>
          <w:sz w:val="24"/>
          <w:szCs w:val="24"/>
          <w:lang w:eastAsia="ru-RU"/>
        </w:rPr>
        <w:t xml:space="preserve">                            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С.А.Бородин</w:t>
      </w:r>
    </w:p>
    <w:p w:rsidR="0000016C" w:rsidRDefault="0000016C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16C" w:rsidRDefault="0000016C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16C" w:rsidRDefault="0000016C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16C" w:rsidRDefault="0000016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16C" w:rsidRPr="00A3652D" w:rsidRDefault="0000016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16C" w:rsidRDefault="0000016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0016C" w:rsidRDefault="0000016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00016C" w:rsidRDefault="0000016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0016C" w:rsidRDefault="0000016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0016C" w:rsidRDefault="0000016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</w:p>
    <w:p w:rsidR="0000016C" w:rsidRPr="00A3652D" w:rsidRDefault="0000016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28.11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 № 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Pr="008170A5">
        <w:rPr>
          <w:rFonts w:ascii="Times New Roman" w:hAnsi="Times New Roman" w:cs="Times New Roman"/>
        </w:rPr>
        <w:t xml:space="preserve">                </w:t>
      </w:r>
    </w:p>
    <w:p w:rsidR="0000016C" w:rsidRPr="00A3652D" w:rsidRDefault="0000016C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сельсовет»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 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г.г.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7756C4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4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униципальная программа  МО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сельсовет»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айона   Курской области 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«Управление муниципальным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уществом и земельными ресурсами»  на 202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айона   Курской области 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016C" w:rsidRPr="00B46957" w:rsidTr="00EA2BF5">
        <w:trPr>
          <w:trHeight w:val="56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айона   Курской области 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в б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полномочий.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оптимального состава и структуры имущества;</w:t>
            </w:r>
          </w:p>
          <w:p w:rsidR="0000016C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эффективного управления, целевого использования и сохранности объектов имущества;</w:t>
            </w:r>
          </w:p>
          <w:p w:rsidR="0000016C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учета и мониторинга имущества путем развертывания единой системы учета и управления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имущества;</w:t>
            </w:r>
          </w:p>
          <w:p w:rsidR="0000016C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рационального, эффективного использования находящихся в муниципальной собственности земельных участков;</w:t>
            </w:r>
          </w:p>
          <w:p w:rsidR="0000016C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рынка земли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образования, право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которые не разграничено;</w:t>
            </w:r>
          </w:p>
          <w:p w:rsidR="0000016C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в собственность бесплатно земельных участков отдельным категориям граждан;</w:t>
            </w:r>
          </w:p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поступлений в бюджет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Жерновецкий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средств от использования объектов недвижимого имущества и земельных участков.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7756C4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будут осуществляться в  202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айона   Курской области 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оставляет – 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0016C" w:rsidRPr="00FC2499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00016C" w:rsidRPr="00FC2499" w:rsidRDefault="007756C4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00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16C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2</w:t>
            </w:r>
            <w:r w:rsidR="00000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="0000016C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00016C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00016C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00016C" w:rsidRPr="00FC2499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г. –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оптимизация состава и структуры имущества в интересах обеспечения устойчивых предпосылок для экономического роста;</w:t>
            </w:r>
          </w:p>
          <w:p w:rsidR="0000016C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учета имущества в реестре муниципального имущества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Жерновецкий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поступлений в бюджет  средств от передачи в аренду объектов недвижимого имущества и земельных участков, а также продажи земельных участков </w:t>
            </w:r>
          </w:p>
        </w:tc>
      </w:tr>
    </w:tbl>
    <w:p w:rsidR="0000016C" w:rsidRDefault="0000016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016C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объекты недвижимости, является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устаревшая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0016C" w:rsidRPr="00A3652D" w:rsidRDefault="0000016C" w:rsidP="00EA2BF5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0016C" w:rsidRDefault="0000016C" w:rsidP="001831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756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756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Общий объем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Программы составляет 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,0 тыс.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в разрезе основных источников финансирования Программы:</w:t>
      </w:r>
    </w:p>
    <w:p w:rsidR="0000016C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1.Местный бюджет – 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,0 тыс.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0016C" w:rsidRPr="00A3652D" w:rsidRDefault="0000016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осуществлять контроль поступления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«ФГУП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Федеральное БТИ» по 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Касторенскому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району, Администрацией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и иными государственными и муниципальными учреждениями и службами.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имущества на 202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A73593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11. Провести работу по оформлению в муниципальную собственность сельсовета бесхозяйного и выморочного имущества.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12. Во взаимодействии с Комитетом по управлению имуществом Администрации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ших своё имущество на учет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стре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Курской области,  с целью пополнения налогооблагаемой базы и увеличения поступлений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3"/>
        <w:gridCol w:w="1815"/>
        <w:gridCol w:w="1861"/>
        <w:gridCol w:w="1351"/>
        <w:gridCol w:w="2483"/>
        <w:gridCol w:w="2261"/>
      </w:tblGrid>
      <w:tr w:rsidR="0000016C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0016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7756C4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7756C4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0016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7756C4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7756C4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0016C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7756C4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0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00016C" w:rsidRPr="00A3652D" w:rsidRDefault="0000016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0016C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00016C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0016C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0016C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0016C" w:rsidRPr="00A3652D" w:rsidRDefault="0000016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Программы позволит обеспечить 100% оформление имущества в муниципальную собственность.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заказчиком Программы –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E =                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100 %, где: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N – нормативный показатель, утвержденный Программой.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605"/>
        <w:gridCol w:w="2310"/>
      </w:tblGrid>
      <w:tr w:rsidR="0000016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0016C" w:rsidRPr="00A3652D" w:rsidRDefault="0000016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0016C" w:rsidRPr="00A3652D" w:rsidRDefault="0000016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100 %.</w:t>
            </w:r>
          </w:p>
        </w:tc>
      </w:tr>
      <w:tr w:rsidR="0000016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0016C" w:rsidRPr="00A3652D" w:rsidRDefault="0000016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0016C" w:rsidRPr="00A3652D" w:rsidRDefault="0000016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16C" w:rsidRPr="00A3652D" w:rsidRDefault="0000016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=</w:t>
      </w:r>
    </w:p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и </w:t>
      </w:r>
      <w:proofErr w:type="gram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ходом выполнения Программы осуществляют: глава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иные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органы в соответствии с их компетенцией, определенной законодательством.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16C" w:rsidRPr="003541C6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Жерновецкого</w:t>
      </w:r>
      <w:proofErr w:type="spell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 </w:t>
      </w:r>
      <w:r w:rsidRPr="00A3652D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7756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7756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г.г.»</w:t>
      </w:r>
    </w:p>
    <w:p w:rsidR="0000016C" w:rsidRPr="003541C6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16C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0016C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7756C4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ммы будут осуществляться в  202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из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средств, направленных на реализацию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11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56C4" w:rsidRP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4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0016C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775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00016C" w:rsidRDefault="007756C4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00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00016C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2</w:t>
            </w:r>
            <w:r w:rsidR="00000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00016C" w:rsidRPr="00A3652D" w:rsidRDefault="007756C4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000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16C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 2</w:t>
            </w:r>
            <w:r w:rsidR="00000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</w:tc>
      </w:tr>
      <w:tr w:rsidR="0000016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0016C" w:rsidRPr="00A3652D" w:rsidRDefault="0000016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распоряжения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в целях повышения доходной части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0016C" w:rsidRPr="00A3652D" w:rsidRDefault="0000016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0016C" w:rsidRPr="00A3652D" w:rsidRDefault="0000016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0016C" w:rsidRPr="00043B0E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>
        <w:rPr>
          <w:rFonts w:ascii="Times New Roman" w:hAnsi="Times New Roman" w:cs="Times New Roman"/>
          <w:sz w:val="24"/>
          <w:szCs w:val="24"/>
          <w:lang w:eastAsia="ru-RU"/>
        </w:rPr>
        <w:t>роки реализации программы – 202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г.г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56C4" w:rsidRPr="007756C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4074B">
        <w:rPr>
          <w:rFonts w:ascii="Times New Roman" w:hAnsi="Times New Roman" w:cs="Times New Roman"/>
          <w:sz w:val="24"/>
          <w:szCs w:val="24"/>
          <w:lang w:eastAsia="ru-RU"/>
        </w:rPr>
        <w:t>,0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7756C4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,0 тыс. 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0016C" w:rsidRPr="003541C6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Администрация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0016C" w:rsidRPr="003541C6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0016C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</w:p>
    <w:p w:rsidR="0000016C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0016C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0016C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16C" w:rsidRPr="00A3652D" w:rsidRDefault="0000016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0016C" w:rsidRPr="00A3652D" w:rsidRDefault="0000016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0016C" w:rsidRPr="007144DA" w:rsidRDefault="0000016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0016C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016C"/>
    <w:rsid w:val="00002309"/>
    <w:rsid w:val="000151E0"/>
    <w:rsid w:val="00043B0E"/>
    <w:rsid w:val="000631EE"/>
    <w:rsid w:val="00071ED7"/>
    <w:rsid w:val="00071FC4"/>
    <w:rsid w:val="00072EFE"/>
    <w:rsid w:val="000A5E9C"/>
    <w:rsid w:val="000A610C"/>
    <w:rsid w:val="000D47FF"/>
    <w:rsid w:val="000F4257"/>
    <w:rsid w:val="001208E7"/>
    <w:rsid w:val="00141827"/>
    <w:rsid w:val="00156DA7"/>
    <w:rsid w:val="00170498"/>
    <w:rsid w:val="00183147"/>
    <w:rsid w:val="001831B2"/>
    <w:rsid w:val="001A5519"/>
    <w:rsid w:val="001F3AA5"/>
    <w:rsid w:val="0023565C"/>
    <w:rsid w:val="0024253F"/>
    <w:rsid w:val="00243389"/>
    <w:rsid w:val="00263382"/>
    <w:rsid w:val="0028475E"/>
    <w:rsid w:val="002C6A6C"/>
    <w:rsid w:val="00311B20"/>
    <w:rsid w:val="0031207A"/>
    <w:rsid w:val="003227B6"/>
    <w:rsid w:val="003255BF"/>
    <w:rsid w:val="0034218E"/>
    <w:rsid w:val="0035236A"/>
    <w:rsid w:val="00352DFC"/>
    <w:rsid w:val="003541C6"/>
    <w:rsid w:val="003F1B2B"/>
    <w:rsid w:val="003F1D77"/>
    <w:rsid w:val="0046077E"/>
    <w:rsid w:val="004850A0"/>
    <w:rsid w:val="004B2675"/>
    <w:rsid w:val="004B6D33"/>
    <w:rsid w:val="004E3888"/>
    <w:rsid w:val="0050239B"/>
    <w:rsid w:val="00502945"/>
    <w:rsid w:val="00502BF1"/>
    <w:rsid w:val="00525131"/>
    <w:rsid w:val="00537902"/>
    <w:rsid w:val="005974AF"/>
    <w:rsid w:val="005A08AC"/>
    <w:rsid w:val="006016BF"/>
    <w:rsid w:val="00690F79"/>
    <w:rsid w:val="006A4282"/>
    <w:rsid w:val="006B2705"/>
    <w:rsid w:val="006C1D25"/>
    <w:rsid w:val="006D0C42"/>
    <w:rsid w:val="006D1BFB"/>
    <w:rsid w:val="0070238E"/>
    <w:rsid w:val="007144DA"/>
    <w:rsid w:val="00731550"/>
    <w:rsid w:val="00751CCC"/>
    <w:rsid w:val="007756C4"/>
    <w:rsid w:val="007A4502"/>
    <w:rsid w:val="007B48EA"/>
    <w:rsid w:val="007C2B9D"/>
    <w:rsid w:val="007C4B0B"/>
    <w:rsid w:val="007F48E1"/>
    <w:rsid w:val="00800BEC"/>
    <w:rsid w:val="00807861"/>
    <w:rsid w:val="008170A5"/>
    <w:rsid w:val="00871ACD"/>
    <w:rsid w:val="008829BE"/>
    <w:rsid w:val="008A6991"/>
    <w:rsid w:val="008D07D1"/>
    <w:rsid w:val="00910796"/>
    <w:rsid w:val="009143B6"/>
    <w:rsid w:val="00916195"/>
    <w:rsid w:val="00930416"/>
    <w:rsid w:val="00935DDD"/>
    <w:rsid w:val="0094074B"/>
    <w:rsid w:val="009C01B6"/>
    <w:rsid w:val="009D7106"/>
    <w:rsid w:val="00A22B6D"/>
    <w:rsid w:val="00A3652D"/>
    <w:rsid w:val="00A522BA"/>
    <w:rsid w:val="00A73593"/>
    <w:rsid w:val="00A8490F"/>
    <w:rsid w:val="00A84E2C"/>
    <w:rsid w:val="00A8732B"/>
    <w:rsid w:val="00AA4AAA"/>
    <w:rsid w:val="00AA754F"/>
    <w:rsid w:val="00AB05F8"/>
    <w:rsid w:val="00AB5C56"/>
    <w:rsid w:val="00AD4CF5"/>
    <w:rsid w:val="00AE2680"/>
    <w:rsid w:val="00AF6EEE"/>
    <w:rsid w:val="00B236E7"/>
    <w:rsid w:val="00B41499"/>
    <w:rsid w:val="00B46957"/>
    <w:rsid w:val="00B91054"/>
    <w:rsid w:val="00B9234B"/>
    <w:rsid w:val="00BA2B17"/>
    <w:rsid w:val="00BC1A3A"/>
    <w:rsid w:val="00BD7D43"/>
    <w:rsid w:val="00C00E47"/>
    <w:rsid w:val="00C057AE"/>
    <w:rsid w:val="00C07499"/>
    <w:rsid w:val="00C2141F"/>
    <w:rsid w:val="00C53228"/>
    <w:rsid w:val="00C54A76"/>
    <w:rsid w:val="00C70604"/>
    <w:rsid w:val="00C767ED"/>
    <w:rsid w:val="00CB665B"/>
    <w:rsid w:val="00D14E5B"/>
    <w:rsid w:val="00D245FA"/>
    <w:rsid w:val="00D419CD"/>
    <w:rsid w:val="00D41B47"/>
    <w:rsid w:val="00D42D90"/>
    <w:rsid w:val="00D85419"/>
    <w:rsid w:val="00D92701"/>
    <w:rsid w:val="00DB1D8C"/>
    <w:rsid w:val="00E61395"/>
    <w:rsid w:val="00E7748F"/>
    <w:rsid w:val="00E906FA"/>
    <w:rsid w:val="00EA2BF5"/>
    <w:rsid w:val="00EB5D71"/>
    <w:rsid w:val="00EC3F5A"/>
    <w:rsid w:val="00EE5188"/>
    <w:rsid w:val="00EF4D19"/>
    <w:rsid w:val="00F115EA"/>
    <w:rsid w:val="00F3329E"/>
    <w:rsid w:val="00FA3B3F"/>
    <w:rsid w:val="00FB198F"/>
    <w:rsid w:val="00FB4699"/>
    <w:rsid w:val="00FC2499"/>
    <w:rsid w:val="00FE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10</Pages>
  <Words>3276</Words>
  <Characters>18678</Characters>
  <Application>Microsoft Office Word</Application>
  <DocSecurity>0</DocSecurity>
  <Lines>155</Lines>
  <Paragraphs>43</Paragraphs>
  <ScaleCrop>false</ScaleCrop>
  <Company/>
  <LinksUpToDate>false</LinksUpToDate>
  <CharactersWithSpaces>21911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Жерновец</cp:lastModifiedBy>
  <cp:revision>53</cp:revision>
  <cp:lastPrinted>2018-10-12T13:52:00Z</cp:lastPrinted>
  <dcterms:created xsi:type="dcterms:W3CDTF">2014-12-13T16:17:00Z</dcterms:created>
  <dcterms:modified xsi:type="dcterms:W3CDTF">2023-12-02T19:19:00Z</dcterms:modified>
</cp:coreProperties>
</file>