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DE9" w:rsidRPr="00B75DE9" w:rsidRDefault="00B75DE9" w:rsidP="00B75DE9">
      <w:pPr>
        <w:jc w:val="center"/>
        <w:rPr>
          <w:rFonts w:ascii="Times New Roman" w:hAnsi="Times New Roman" w:cs="Times New Roman"/>
          <w:sz w:val="28"/>
          <w:szCs w:val="28"/>
        </w:rPr>
      </w:pPr>
      <w:r w:rsidRPr="00B75DE9">
        <w:rPr>
          <w:rFonts w:ascii="Times New Roman" w:hAnsi="Times New Roman" w:cs="Times New Roman"/>
          <w:sz w:val="28"/>
          <w:szCs w:val="28"/>
        </w:rPr>
        <w:t>РОССИЙСКАЯ ФЕДЕРАЦИЯ</w:t>
      </w:r>
    </w:p>
    <w:p w:rsidR="00B75DE9" w:rsidRPr="00B75DE9" w:rsidRDefault="0075279B" w:rsidP="00B75DE9">
      <w:pPr>
        <w:rPr>
          <w:rFonts w:ascii="Times New Roman" w:hAnsi="Times New Roman" w:cs="Times New Roman"/>
          <w:sz w:val="28"/>
          <w:szCs w:val="28"/>
        </w:rPr>
      </w:pPr>
      <w:r>
        <w:rPr>
          <w:rFonts w:ascii="Times New Roman" w:hAnsi="Times New Roman" w:cs="Times New Roman"/>
          <w:sz w:val="28"/>
          <w:szCs w:val="28"/>
        </w:rPr>
        <w:t xml:space="preserve">                </w:t>
      </w:r>
      <w:r w:rsidR="00B75DE9" w:rsidRPr="00B75DE9">
        <w:rPr>
          <w:rFonts w:ascii="Times New Roman" w:hAnsi="Times New Roman" w:cs="Times New Roman"/>
          <w:sz w:val="28"/>
          <w:szCs w:val="28"/>
        </w:rPr>
        <w:t xml:space="preserve">АДМИНИСТРАЦИЯ   ЖЕРНОВЕЦКОГО  СЕЛЬСОВЕТА </w:t>
      </w:r>
    </w:p>
    <w:p w:rsidR="00B75DE9" w:rsidRPr="00B75DE9" w:rsidRDefault="0075279B" w:rsidP="00B75DE9">
      <w:pPr>
        <w:jc w:val="center"/>
        <w:rPr>
          <w:rFonts w:ascii="Times New Roman" w:hAnsi="Times New Roman" w:cs="Times New Roman"/>
          <w:sz w:val="28"/>
          <w:szCs w:val="28"/>
        </w:rPr>
      </w:pPr>
      <w:r>
        <w:rPr>
          <w:rFonts w:ascii="Times New Roman" w:hAnsi="Times New Roman" w:cs="Times New Roman"/>
          <w:sz w:val="28"/>
          <w:szCs w:val="28"/>
        </w:rPr>
        <w:t xml:space="preserve">  </w:t>
      </w:r>
      <w:r w:rsidR="00B75DE9" w:rsidRPr="00B75DE9">
        <w:rPr>
          <w:rFonts w:ascii="Times New Roman" w:hAnsi="Times New Roman" w:cs="Times New Roman"/>
          <w:sz w:val="28"/>
          <w:szCs w:val="28"/>
        </w:rPr>
        <w:t>КАСТОРЕНСКОГО РАЙОНА  КУРСКОЙ ОБЛАСТИ</w:t>
      </w:r>
    </w:p>
    <w:p w:rsidR="00B75DE9" w:rsidRPr="00B75DE9" w:rsidRDefault="00B75DE9" w:rsidP="00B75DE9">
      <w:pPr>
        <w:jc w:val="center"/>
        <w:rPr>
          <w:rFonts w:ascii="Times New Roman" w:hAnsi="Times New Roman" w:cs="Times New Roman"/>
          <w:sz w:val="28"/>
          <w:szCs w:val="28"/>
        </w:rPr>
      </w:pPr>
    </w:p>
    <w:p w:rsidR="00B75DE9" w:rsidRPr="00B75DE9" w:rsidRDefault="00B75DE9" w:rsidP="00B75DE9">
      <w:pPr>
        <w:jc w:val="center"/>
        <w:rPr>
          <w:rFonts w:ascii="Times New Roman" w:hAnsi="Times New Roman" w:cs="Times New Roman"/>
          <w:sz w:val="28"/>
          <w:szCs w:val="28"/>
        </w:rPr>
      </w:pPr>
      <w:r w:rsidRPr="00B75DE9">
        <w:rPr>
          <w:rFonts w:ascii="Times New Roman" w:hAnsi="Times New Roman" w:cs="Times New Roman"/>
          <w:sz w:val="28"/>
          <w:szCs w:val="28"/>
        </w:rPr>
        <w:t>ПОСТАНОВЛЕНИЕ</w:t>
      </w:r>
    </w:p>
    <w:p w:rsidR="00B75DE9" w:rsidRPr="00B75DE9" w:rsidRDefault="00B75DE9" w:rsidP="00B75DE9">
      <w:pPr>
        <w:rPr>
          <w:rFonts w:ascii="Times New Roman" w:hAnsi="Times New Roman" w:cs="Times New Roman"/>
          <w:bCs/>
          <w:color w:val="000000"/>
          <w:spacing w:val="-1"/>
          <w:sz w:val="28"/>
          <w:szCs w:val="28"/>
        </w:rPr>
      </w:pPr>
      <w:r w:rsidRPr="00B75DE9">
        <w:rPr>
          <w:rFonts w:ascii="Times New Roman" w:hAnsi="Times New Roman" w:cs="Times New Roman"/>
          <w:sz w:val="28"/>
          <w:szCs w:val="28"/>
        </w:rPr>
        <w:t xml:space="preserve">от  22 января  2024 года   </w:t>
      </w:r>
      <w:r w:rsidRPr="00B75DE9">
        <w:rPr>
          <w:rFonts w:ascii="Times New Roman" w:hAnsi="Times New Roman" w:cs="Times New Roman"/>
          <w:bCs/>
          <w:color w:val="000000"/>
          <w:spacing w:val="-1"/>
          <w:sz w:val="28"/>
          <w:szCs w:val="28"/>
        </w:rPr>
        <w:t xml:space="preserve">                                                                                    № 3</w:t>
      </w:r>
    </w:p>
    <w:p w:rsidR="00B75DE9" w:rsidRPr="00B75DE9" w:rsidRDefault="00B75DE9" w:rsidP="00B75DE9">
      <w:pPr>
        <w:rPr>
          <w:rFonts w:ascii="Times New Roman" w:hAnsi="Times New Roman" w:cs="Times New Roman"/>
          <w:bCs/>
          <w:color w:val="000000"/>
          <w:spacing w:val="-1"/>
          <w:sz w:val="28"/>
          <w:szCs w:val="28"/>
        </w:rPr>
      </w:pPr>
      <w:r w:rsidRPr="00B75DE9">
        <w:rPr>
          <w:rFonts w:ascii="Times New Roman" w:hAnsi="Times New Roman" w:cs="Times New Roman"/>
          <w:bCs/>
          <w:color w:val="000000"/>
          <w:spacing w:val="-1"/>
          <w:sz w:val="28"/>
          <w:szCs w:val="28"/>
        </w:rPr>
        <w:t>с</w:t>
      </w:r>
      <w:proofErr w:type="gramStart"/>
      <w:r w:rsidRPr="00B75DE9">
        <w:rPr>
          <w:rFonts w:ascii="Times New Roman" w:hAnsi="Times New Roman" w:cs="Times New Roman"/>
          <w:bCs/>
          <w:color w:val="000000"/>
          <w:spacing w:val="-1"/>
          <w:sz w:val="28"/>
          <w:szCs w:val="28"/>
        </w:rPr>
        <w:t>.Ж</w:t>
      </w:r>
      <w:proofErr w:type="gramEnd"/>
      <w:r w:rsidRPr="00B75DE9">
        <w:rPr>
          <w:rFonts w:ascii="Times New Roman" w:hAnsi="Times New Roman" w:cs="Times New Roman"/>
          <w:bCs/>
          <w:color w:val="000000"/>
          <w:spacing w:val="-1"/>
          <w:sz w:val="28"/>
          <w:szCs w:val="28"/>
        </w:rPr>
        <w:t>ерновец</w:t>
      </w:r>
    </w:p>
    <w:p w:rsidR="003E1640" w:rsidRPr="000C648A" w:rsidRDefault="00B8261F" w:rsidP="00B75DE9">
      <w:pPr>
        <w:jc w:val="center"/>
        <w:rPr>
          <w:rFonts w:ascii="Times New Roman" w:hAnsi="Times New Roman" w:cs="Times New Roman"/>
          <w:sz w:val="28"/>
          <w:szCs w:val="28"/>
        </w:rPr>
      </w:pPr>
      <w:r w:rsidRPr="000C648A">
        <w:rPr>
          <w:rFonts w:ascii="Times New Roman" w:hAnsi="Times New Roman" w:cs="Times New Roman"/>
          <w:sz w:val="28"/>
          <w:szCs w:val="28"/>
        </w:rPr>
        <w:t>ОБ УТ</w:t>
      </w:r>
      <w:r w:rsidR="00BD76D0" w:rsidRPr="000C648A">
        <w:rPr>
          <w:rFonts w:ascii="Times New Roman" w:hAnsi="Times New Roman" w:cs="Times New Roman"/>
          <w:sz w:val="28"/>
          <w:szCs w:val="28"/>
        </w:rPr>
        <w:t>В</w:t>
      </w:r>
      <w:r w:rsidRPr="000C648A">
        <w:rPr>
          <w:rFonts w:ascii="Times New Roman" w:hAnsi="Times New Roman" w:cs="Times New Roman"/>
          <w:sz w:val="28"/>
          <w:szCs w:val="28"/>
        </w:rPr>
        <w:t xml:space="preserve">ЕРЖДЕНИИ </w:t>
      </w:r>
      <w:proofErr w:type="gramStart"/>
      <w:r w:rsidRPr="000C648A">
        <w:rPr>
          <w:rFonts w:ascii="Times New Roman" w:hAnsi="Times New Roman" w:cs="Times New Roman"/>
          <w:sz w:val="28"/>
          <w:szCs w:val="28"/>
        </w:rPr>
        <w:t>ПОРЯДКА САНКЦИОНИРОВАНИЯ ОПЛАТЫ ДЕНЕЖНЫХ ОБЯЗАТЕЛЬСТВ ПОЛУЧАТЕЛЕЙ  СРЕДСТВ БЮДЖЕТА</w:t>
      </w:r>
      <w:proofErr w:type="gramEnd"/>
      <w:r w:rsidRPr="000C648A">
        <w:rPr>
          <w:rFonts w:ascii="Times New Roman" w:hAnsi="Times New Roman" w:cs="Times New Roman"/>
          <w:sz w:val="28"/>
          <w:szCs w:val="28"/>
        </w:rPr>
        <w:t xml:space="preserve"> </w:t>
      </w:r>
      <w:r w:rsidR="00384042" w:rsidRPr="000C648A">
        <w:rPr>
          <w:rFonts w:ascii="Times New Roman" w:hAnsi="Times New Roman" w:cs="Times New Roman"/>
          <w:sz w:val="28"/>
          <w:szCs w:val="28"/>
        </w:rPr>
        <w:t>ЖЕРНОВЕЦКОГО</w:t>
      </w:r>
      <w:r w:rsidRPr="000C648A">
        <w:rPr>
          <w:rFonts w:ascii="Times New Roman" w:hAnsi="Times New Roman" w:cs="Times New Roman"/>
          <w:sz w:val="28"/>
          <w:szCs w:val="28"/>
        </w:rPr>
        <w:t xml:space="preserve"> СЕЛЬСОВЕТА</w:t>
      </w:r>
      <w:r w:rsidR="00136294">
        <w:rPr>
          <w:rFonts w:ascii="Times New Roman" w:hAnsi="Times New Roman" w:cs="Times New Roman"/>
          <w:sz w:val="28"/>
          <w:szCs w:val="28"/>
        </w:rPr>
        <w:t xml:space="preserve"> КАСТОРЕНСКОГО РАЙОНА КУРСКОЙ ОБЛАСТИ</w:t>
      </w:r>
      <w:r w:rsidRPr="000C648A">
        <w:rPr>
          <w:rFonts w:ascii="Times New Roman" w:hAnsi="Times New Roman" w:cs="Times New Roman"/>
          <w:sz w:val="28"/>
          <w:szCs w:val="28"/>
        </w:rPr>
        <w:t xml:space="preserve"> И ОПЛАТЫ ДЕНЕЖНЫХ ОБЯЗАТЕЛЬСТВ, ПОДЛЕЖАЩИХ ИСПОЛНЕНИЮ ЗА СЧЕТ БЮДЖЕТНЫХ АССИГНОАНИЙ ПО ИСТОЧНИКАМ ФИНАНСИРОВАНИЯ ДЕФИЦИТА БЮДЖЕТА </w:t>
      </w:r>
      <w:r w:rsidR="00384042" w:rsidRPr="000C648A">
        <w:rPr>
          <w:rFonts w:ascii="Times New Roman" w:hAnsi="Times New Roman" w:cs="Times New Roman"/>
          <w:sz w:val="28"/>
          <w:szCs w:val="28"/>
        </w:rPr>
        <w:t xml:space="preserve">ЖЕРНОВЕЦКОГО </w:t>
      </w:r>
      <w:r w:rsidRPr="000C648A">
        <w:rPr>
          <w:rFonts w:ascii="Times New Roman" w:hAnsi="Times New Roman" w:cs="Times New Roman"/>
          <w:sz w:val="28"/>
          <w:szCs w:val="28"/>
        </w:rPr>
        <w:t xml:space="preserve"> СЕЛЬСОВЕТА</w:t>
      </w:r>
    </w:p>
    <w:p w:rsidR="003E1640" w:rsidRPr="000C648A" w:rsidRDefault="003E1640" w:rsidP="003E1640">
      <w:pPr>
        <w:jc w:val="both"/>
        <w:rPr>
          <w:rFonts w:ascii="Times New Roman" w:hAnsi="Times New Roman" w:cs="Times New Roman"/>
          <w:sz w:val="28"/>
          <w:szCs w:val="28"/>
        </w:rPr>
      </w:pPr>
      <w:r w:rsidRPr="000C648A">
        <w:rPr>
          <w:rFonts w:ascii="Times New Roman" w:hAnsi="Times New Roman" w:cs="Times New Roman"/>
          <w:sz w:val="28"/>
          <w:szCs w:val="28"/>
        </w:rPr>
        <w:t xml:space="preserve">     В соответствии с </w:t>
      </w:r>
      <w:r w:rsidR="00424D22" w:rsidRPr="000C648A">
        <w:rPr>
          <w:rFonts w:ascii="Times New Roman" w:hAnsi="Times New Roman" w:cs="Times New Roman"/>
          <w:sz w:val="28"/>
          <w:szCs w:val="28"/>
        </w:rPr>
        <w:t>пунктами 1, 2 абзацем</w:t>
      </w:r>
      <w:r w:rsidR="006863A1" w:rsidRPr="000C648A">
        <w:rPr>
          <w:rFonts w:ascii="Times New Roman" w:hAnsi="Times New Roman" w:cs="Times New Roman"/>
          <w:sz w:val="28"/>
          <w:szCs w:val="28"/>
        </w:rPr>
        <w:t xml:space="preserve"> третьим пункта </w:t>
      </w:r>
      <w:r w:rsidR="00424D22" w:rsidRPr="000C648A">
        <w:rPr>
          <w:rFonts w:ascii="Times New Roman" w:hAnsi="Times New Roman" w:cs="Times New Roman"/>
          <w:sz w:val="28"/>
          <w:szCs w:val="28"/>
        </w:rPr>
        <w:t xml:space="preserve"> 5 </w:t>
      </w:r>
      <w:r w:rsidRPr="000C648A">
        <w:rPr>
          <w:rFonts w:ascii="Times New Roman" w:hAnsi="Times New Roman" w:cs="Times New Roman"/>
          <w:sz w:val="28"/>
          <w:szCs w:val="28"/>
        </w:rPr>
        <w:t xml:space="preserve"> статей </w:t>
      </w:r>
      <w:r w:rsidR="00424D22" w:rsidRPr="000C648A">
        <w:rPr>
          <w:rFonts w:ascii="Times New Roman" w:hAnsi="Times New Roman" w:cs="Times New Roman"/>
          <w:sz w:val="28"/>
          <w:szCs w:val="28"/>
        </w:rPr>
        <w:t>219</w:t>
      </w:r>
      <w:r w:rsidRPr="000C648A">
        <w:rPr>
          <w:rFonts w:ascii="Times New Roman" w:hAnsi="Times New Roman" w:cs="Times New Roman"/>
          <w:sz w:val="28"/>
          <w:szCs w:val="28"/>
        </w:rPr>
        <w:t xml:space="preserve">, </w:t>
      </w:r>
      <w:r w:rsidR="00424D22" w:rsidRPr="000C648A">
        <w:rPr>
          <w:rFonts w:ascii="Times New Roman" w:hAnsi="Times New Roman" w:cs="Times New Roman"/>
          <w:sz w:val="28"/>
          <w:szCs w:val="28"/>
        </w:rPr>
        <w:t>219.2</w:t>
      </w:r>
      <w:r w:rsidRPr="000C648A">
        <w:rPr>
          <w:rFonts w:ascii="Times New Roman" w:hAnsi="Times New Roman" w:cs="Times New Roman"/>
          <w:sz w:val="28"/>
          <w:szCs w:val="28"/>
        </w:rPr>
        <w:t xml:space="preserve"> Бюджетного кодекса Российской Федерации</w:t>
      </w:r>
      <w:r w:rsidR="00384042" w:rsidRPr="000C648A">
        <w:rPr>
          <w:rFonts w:ascii="Times New Roman" w:hAnsi="Times New Roman" w:cs="Times New Roman"/>
          <w:sz w:val="28"/>
          <w:szCs w:val="28"/>
        </w:rPr>
        <w:t xml:space="preserve"> </w:t>
      </w:r>
      <w:r w:rsidRPr="000C648A">
        <w:rPr>
          <w:rFonts w:ascii="Times New Roman" w:hAnsi="Times New Roman" w:cs="Times New Roman"/>
          <w:sz w:val="28"/>
          <w:szCs w:val="28"/>
        </w:rPr>
        <w:t xml:space="preserve">Администрация </w:t>
      </w:r>
      <w:proofErr w:type="spellStart"/>
      <w:r w:rsidR="00384042" w:rsidRPr="000C648A">
        <w:rPr>
          <w:rFonts w:ascii="Times New Roman" w:hAnsi="Times New Roman" w:cs="Times New Roman"/>
          <w:sz w:val="28"/>
          <w:szCs w:val="28"/>
        </w:rPr>
        <w:t>Жерновецкого</w:t>
      </w:r>
      <w:proofErr w:type="spellEnd"/>
      <w:r w:rsidRPr="000C648A">
        <w:rPr>
          <w:rFonts w:ascii="Times New Roman" w:hAnsi="Times New Roman" w:cs="Times New Roman"/>
          <w:sz w:val="28"/>
          <w:szCs w:val="28"/>
        </w:rPr>
        <w:t xml:space="preserve"> сельсовета </w:t>
      </w:r>
      <w:proofErr w:type="spellStart"/>
      <w:r w:rsidRPr="000C648A">
        <w:rPr>
          <w:rFonts w:ascii="Times New Roman" w:hAnsi="Times New Roman" w:cs="Times New Roman"/>
          <w:sz w:val="28"/>
          <w:szCs w:val="28"/>
        </w:rPr>
        <w:t>Касторенского</w:t>
      </w:r>
      <w:proofErr w:type="spellEnd"/>
      <w:r w:rsidRPr="000C648A">
        <w:rPr>
          <w:rFonts w:ascii="Times New Roman" w:hAnsi="Times New Roman" w:cs="Times New Roman"/>
          <w:sz w:val="28"/>
          <w:szCs w:val="28"/>
        </w:rPr>
        <w:t xml:space="preserve"> района Курской области ПОСТАНОВЛЯЕТ</w:t>
      </w:r>
      <w:r w:rsidR="00535486" w:rsidRPr="000C648A">
        <w:rPr>
          <w:rFonts w:ascii="Times New Roman" w:hAnsi="Times New Roman" w:cs="Times New Roman"/>
          <w:sz w:val="28"/>
          <w:szCs w:val="28"/>
        </w:rPr>
        <w:t>:</w:t>
      </w:r>
    </w:p>
    <w:p w:rsidR="00535486" w:rsidRPr="000C648A" w:rsidRDefault="006863A1" w:rsidP="006863A1">
      <w:pPr>
        <w:jc w:val="both"/>
        <w:rPr>
          <w:rFonts w:ascii="Times New Roman" w:hAnsi="Times New Roman" w:cs="Times New Roman"/>
          <w:sz w:val="28"/>
          <w:szCs w:val="28"/>
        </w:rPr>
      </w:pPr>
      <w:r w:rsidRPr="000C648A">
        <w:rPr>
          <w:rFonts w:ascii="Times New Roman" w:hAnsi="Times New Roman" w:cs="Times New Roman"/>
          <w:sz w:val="28"/>
          <w:szCs w:val="28"/>
        </w:rPr>
        <w:t xml:space="preserve">1. </w:t>
      </w:r>
      <w:r w:rsidR="00B8261F" w:rsidRPr="000C648A">
        <w:rPr>
          <w:rFonts w:ascii="Times New Roman" w:hAnsi="Times New Roman" w:cs="Times New Roman"/>
          <w:sz w:val="28"/>
          <w:szCs w:val="28"/>
        </w:rPr>
        <w:t xml:space="preserve">Утвердить прилагаемый Порядок </w:t>
      </w:r>
      <w:proofErr w:type="gramStart"/>
      <w:r w:rsidR="00B8261F" w:rsidRPr="000C648A">
        <w:rPr>
          <w:rFonts w:ascii="Times New Roman" w:hAnsi="Times New Roman" w:cs="Times New Roman"/>
          <w:sz w:val="28"/>
          <w:szCs w:val="28"/>
        </w:rPr>
        <w:t>санкционирования оплаты денежных обязательств получателей бюджета</w:t>
      </w:r>
      <w:proofErr w:type="gramEnd"/>
      <w:r w:rsidR="00B8261F" w:rsidRPr="000C648A">
        <w:rPr>
          <w:rFonts w:ascii="Times New Roman" w:hAnsi="Times New Roman" w:cs="Times New Roman"/>
          <w:sz w:val="28"/>
          <w:szCs w:val="28"/>
        </w:rPr>
        <w:t xml:space="preserve"> </w:t>
      </w:r>
      <w:proofErr w:type="spellStart"/>
      <w:r w:rsidR="00384042" w:rsidRPr="000C648A">
        <w:rPr>
          <w:rFonts w:ascii="Times New Roman" w:hAnsi="Times New Roman" w:cs="Times New Roman"/>
          <w:sz w:val="28"/>
          <w:szCs w:val="28"/>
        </w:rPr>
        <w:t>Жерновецкого</w:t>
      </w:r>
      <w:proofErr w:type="spellEnd"/>
      <w:r w:rsidR="00B8261F" w:rsidRPr="000C648A">
        <w:rPr>
          <w:rFonts w:ascii="Times New Roman" w:hAnsi="Times New Roman" w:cs="Times New Roman"/>
          <w:sz w:val="28"/>
          <w:szCs w:val="28"/>
        </w:rPr>
        <w:t xml:space="preserve"> сельсовета</w:t>
      </w:r>
      <w:r w:rsidR="00136294">
        <w:rPr>
          <w:rFonts w:ascii="Times New Roman" w:hAnsi="Times New Roman" w:cs="Times New Roman"/>
          <w:sz w:val="28"/>
          <w:szCs w:val="28"/>
        </w:rPr>
        <w:t xml:space="preserve"> </w:t>
      </w:r>
      <w:proofErr w:type="spellStart"/>
      <w:r w:rsidR="00136294">
        <w:rPr>
          <w:rFonts w:ascii="Times New Roman" w:hAnsi="Times New Roman" w:cs="Times New Roman"/>
          <w:sz w:val="28"/>
          <w:szCs w:val="28"/>
        </w:rPr>
        <w:t>Касторенского</w:t>
      </w:r>
      <w:proofErr w:type="spellEnd"/>
      <w:r w:rsidR="00136294">
        <w:rPr>
          <w:rFonts w:ascii="Times New Roman" w:hAnsi="Times New Roman" w:cs="Times New Roman"/>
          <w:sz w:val="28"/>
          <w:szCs w:val="28"/>
        </w:rPr>
        <w:t xml:space="preserve"> района Курской области</w:t>
      </w:r>
      <w:r w:rsidR="00B8261F" w:rsidRPr="000C648A">
        <w:rPr>
          <w:rFonts w:ascii="Times New Roman" w:hAnsi="Times New Roman" w:cs="Times New Roman"/>
          <w:sz w:val="28"/>
          <w:szCs w:val="28"/>
        </w:rPr>
        <w:t xml:space="preserve"> и оплаты денежных обязательств, подлежащих исполнению за счет бюджетных</w:t>
      </w:r>
      <w:r w:rsidR="00136294">
        <w:rPr>
          <w:rFonts w:ascii="Times New Roman" w:hAnsi="Times New Roman" w:cs="Times New Roman"/>
          <w:sz w:val="28"/>
          <w:szCs w:val="28"/>
        </w:rPr>
        <w:t xml:space="preserve"> </w:t>
      </w:r>
      <w:r w:rsidR="00B8261F" w:rsidRPr="000C648A">
        <w:rPr>
          <w:rFonts w:ascii="Times New Roman" w:hAnsi="Times New Roman" w:cs="Times New Roman"/>
          <w:sz w:val="28"/>
          <w:szCs w:val="28"/>
        </w:rPr>
        <w:t>ассигнований по источникам финансирования дефицита</w:t>
      </w:r>
      <w:r w:rsidR="00535486" w:rsidRPr="000C648A">
        <w:rPr>
          <w:rFonts w:ascii="Times New Roman" w:hAnsi="Times New Roman" w:cs="Times New Roman"/>
          <w:sz w:val="28"/>
          <w:szCs w:val="28"/>
        </w:rPr>
        <w:t xml:space="preserve"> бюджета </w:t>
      </w:r>
      <w:proofErr w:type="spellStart"/>
      <w:r w:rsidR="00136294">
        <w:rPr>
          <w:rFonts w:ascii="Times New Roman" w:hAnsi="Times New Roman" w:cs="Times New Roman"/>
          <w:sz w:val="28"/>
          <w:szCs w:val="28"/>
        </w:rPr>
        <w:t>Жерновецкого</w:t>
      </w:r>
      <w:proofErr w:type="spellEnd"/>
      <w:r w:rsidR="00136294">
        <w:rPr>
          <w:rFonts w:ascii="Times New Roman" w:hAnsi="Times New Roman" w:cs="Times New Roman"/>
          <w:sz w:val="28"/>
          <w:szCs w:val="28"/>
        </w:rPr>
        <w:t xml:space="preserve"> сельсовета</w:t>
      </w:r>
      <w:r w:rsidR="00535486" w:rsidRPr="000C648A">
        <w:rPr>
          <w:rFonts w:ascii="Times New Roman" w:hAnsi="Times New Roman" w:cs="Times New Roman"/>
          <w:sz w:val="28"/>
          <w:szCs w:val="28"/>
        </w:rPr>
        <w:t>.</w:t>
      </w:r>
    </w:p>
    <w:p w:rsidR="002167C1" w:rsidRPr="000C648A" w:rsidRDefault="006863A1" w:rsidP="00B75DE9">
      <w:pPr>
        <w:pStyle w:val="a4"/>
        <w:shd w:val="clear" w:color="auto" w:fill="FFFFFF"/>
        <w:spacing w:before="195" w:beforeAutospacing="0" w:after="195" w:afterAutospacing="0"/>
        <w:jc w:val="both"/>
        <w:rPr>
          <w:color w:val="384739"/>
          <w:sz w:val="23"/>
          <w:szCs w:val="23"/>
        </w:rPr>
      </w:pPr>
      <w:r w:rsidRPr="000C648A">
        <w:rPr>
          <w:sz w:val="28"/>
          <w:szCs w:val="28"/>
        </w:rPr>
        <w:t xml:space="preserve">2. </w:t>
      </w:r>
      <w:r w:rsidR="00B8261F" w:rsidRPr="000C648A">
        <w:rPr>
          <w:sz w:val="28"/>
          <w:szCs w:val="28"/>
        </w:rPr>
        <w:t xml:space="preserve">Признать утратившим силу </w:t>
      </w:r>
      <w:r w:rsidR="00BD76D0" w:rsidRPr="000C648A">
        <w:rPr>
          <w:sz w:val="28"/>
          <w:szCs w:val="28"/>
        </w:rPr>
        <w:t xml:space="preserve">Постановление № </w:t>
      </w:r>
      <w:r w:rsidR="000C648A" w:rsidRPr="000C648A">
        <w:rPr>
          <w:sz w:val="28"/>
          <w:szCs w:val="28"/>
        </w:rPr>
        <w:t>31</w:t>
      </w:r>
      <w:r w:rsidR="00BD76D0" w:rsidRPr="000C648A">
        <w:rPr>
          <w:sz w:val="28"/>
          <w:szCs w:val="28"/>
        </w:rPr>
        <w:t xml:space="preserve"> от 25 октября 2018 года «Об утверждении </w:t>
      </w:r>
      <w:proofErr w:type="gramStart"/>
      <w:r w:rsidR="002167C1" w:rsidRPr="000C648A">
        <w:rPr>
          <w:sz w:val="28"/>
          <w:szCs w:val="28"/>
        </w:rPr>
        <w:t>Порядка санкционирования оплаты денежных обязательств получателей средств бюджета</w:t>
      </w:r>
      <w:proofErr w:type="gramEnd"/>
      <w:r w:rsidR="002167C1" w:rsidRPr="000C648A">
        <w:rPr>
          <w:sz w:val="28"/>
          <w:szCs w:val="28"/>
        </w:rPr>
        <w:t xml:space="preserve"> </w:t>
      </w:r>
      <w:proofErr w:type="spellStart"/>
      <w:r w:rsidR="00384042" w:rsidRPr="000C648A">
        <w:rPr>
          <w:sz w:val="28"/>
          <w:szCs w:val="28"/>
        </w:rPr>
        <w:t>Жерновецкого</w:t>
      </w:r>
      <w:proofErr w:type="spellEnd"/>
      <w:r w:rsidR="002167C1" w:rsidRPr="000C648A">
        <w:rPr>
          <w:sz w:val="28"/>
          <w:szCs w:val="28"/>
        </w:rPr>
        <w:t xml:space="preserve"> сельсовета</w:t>
      </w:r>
      <w:bookmarkStart w:id="0" w:name="_GoBack"/>
      <w:bookmarkEnd w:id="0"/>
      <w:r w:rsidR="00136294">
        <w:rPr>
          <w:sz w:val="28"/>
          <w:szCs w:val="28"/>
        </w:rPr>
        <w:t xml:space="preserve"> </w:t>
      </w:r>
      <w:proofErr w:type="spellStart"/>
      <w:r w:rsidR="00136294">
        <w:rPr>
          <w:sz w:val="28"/>
          <w:szCs w:val="28"/>
        </w:rPr>
        <w:t>Касторенского</w:t>
      </w:r>
      <w:proofErr w:type="spellEnd"/>
      <w:r w:rsidR="00136294">
        <w:rPr>
          <w:sz w:val="28"/>
          <w:szCs w:val="28"/>
        </w:rPr>
        <w:t xml:space="preserve"> района Курской области</w:t>
      </w:r>
      <w:r w:rsidR="00B75DE9">
        <w:rPr>
          <w:sz w:val="28"/>
          <w:szCs w:val="28"/>
        </w:rPr>
        <w:t xml:space="preserve">, осуществляющим </w:t>
      </w:r>
      <w:r w:rsidR="002167C1" w:rsidRPr="000C648A">
        <w:rPr>
          <w:sz w:val="28"/>
          <w:szCs w:val="28"/>
        </w:rPr>
        <w:t>полномочия по санкционированию оплаты денежных обязательств».</w:t>
      </w:r>
      <w:r w:rsidR="000C648A" w:rsidRPr="000C648A">
        <w:rPr>
          <w:sz w:val="28"/>
          <w:szCs w:val="28"/>
        </w:rPr>
        <w:t xml:space="preserve"> </w:t>
      </w:r>
    </w:p>
    <w:p w:rsidR="00535486" w:rsidRPr="000C648A" w:rsidRDefault="006863A1" w:rsidP="006863A1">
      <w:pPr>
        <w:jc w:val="both"/>
        <w:rPr>
          <w:rFonts w:ascii="Times New Roman" w:hAnsi="Times New Roman" w:cs="Times New Roman"/>
          <w:sz w:val="28"/>
          <w:szCs w:val="28"/>
        </w:rPr>
      </w:pPr>
      <w:r w:rsidRPr="000C648A">
        <w:rPr>
          <w:rFonts w:ascii="Times New Roman" w:hAnsi="Times New Roman" w:cs="Times New Roman"/>
          <w:sz w:val="28"/>
          <w:szCs w:val="28"/>
        </w:rPr>
        <w:t xml:space="preserve">3. </w:t>
      </w:r>
      <w:proofErr w:type="gramStart"/>
      <w:r w:rsidR="00535486" w:rsidRPr="000C648A">
        <w:rPr>
          <w:rFonts w:ascii="Times New Roman" w:hAnsi="Times New Roman" w:cs="Times New Roman"/>
          <w:sz w:val="28"/>
          <w:szCs w:val="28"/>
        </w:rPr>
        <w:t>Контроль за</w:t>
      </w:r>
      <w:proofErr w:type="gramEnd"/>
      <w:r w:rsidR="00535486" w:rsidRPr="000C648A">
        <w:rPr>
          <w:rFonts w:ascii="Times New Roman" w:hAnsi="Times New Roman" w:cs="Times New Roman"/>
          <w:sz w:val="28"/>
          <w:szCs w:val="28"/>
        </w:rPr>
        <w:t xml:space="preserve"> исполнением  настоящего постановления возложить на главного бухгалтера </w:t>
      </w:r>
      <w:proofErr w:type="spellStart"/>
      <w:r w:rsidR="00384042" w:rsidRPr="000C648A">
        <w:rPr>
          <w:rFonts w:ascii="Times New Roman" w:hAnsi="Times New Roman" w:cs="Times New Roman"/>
          <w:sz w:val="28"/>
          <w:szCs w:val="28"/>
        </w:rPr>
        <w:t>Жерновецкого</w:t>
      </w:r>
      <w:proofErr w:type="spellEnd"/>
      <w:r w:rsidR="00535486" w:rsidRPr="000C648A">
        <w:rPr>
          <w:rFonts w:ascii="Times New Roman" w:hAnsi="Times New Roman" w:cs="Times New Roman"/>
          <w:sz w:val="28"/>
          <w:szCs w:val="28"/>
        </w:rPr>
        <w:t xml:space="preserve"> сельсовета</w:t>
      </w:r>
      <w:r w:rsidR="00384042" w:rsidRPr="000C648A">
        <w:rPr>
          <w:rFonts w:ascii="Times New Roman" w:hAnsi="Times New Roman" w:cs="Times New Roman"/>
          <w:sz w:val="28"/>
          <w:szCs w:val="28"/>
        </w:rPr>
        <w:t xml:space="preserve"> </w:t>
      </w:r>
      <w:proofErr w:type="spellStart"/>
      <w:r w:rsidRPr="000C648A">
        <w:rPr>
          <w:rFonts w:ascii="Times New Roman" w:hAnsi="Times New Roman" w:cs="Times New Roman"/>
          <w:sz w:val="28"/>
          <w:szCs w:val="28"/>
        </w:rPr>
        <w:t>Касторенского</w:t>
      </w:r>
      <w:proofErr w:type="spellEnd"/>
      <w:r w:rsidRPr="000C648A">
        <w:rPr>
          <w:rFonts w:ascii="Times New Roman" w:hAnsi="Times New Roman" w:cs="Times New Roman"/>
          <w:sz w:val="28"/>
          <w:szCs w:val="28"/>
        </w:rPr>
        <w:t xml:space="preserve"> района Курской области</w:t>
      </w:r>
      <w:r w:rsidR="00535486" w:rsidRPr="000C648A">
        <w:rPr>
          <w:rFonts w:ascii="Times New Roman" w:hAnsi="Times New Roman" w:cs="Times New Roman"/>
          <w:sz w:val="28"/>
          <w:szCs w:val="28"/>
        </w:rPr>
        <w:t>.</w:t>
      </w:r>
    </w:p>
    <w:p w:rsidR="00384042" w:rsidRPr="000C648A" w:rsidRDefault="006863A1" w:rsidP="006863A1">
      <w:pPr>
        <w:jc w:val="both"/>
        <w:rPr>
          <w:rFonts w:ascii="Times New Roman" w:hAnsi="Times New Roman" w:cs="Times New Roman"/>
          <w:sz w:val="28"/>
          <w:szCs w:val="28"/>
        </w:rPr>
      </w:pPr>
      <w:r w:rsidRPr="000C648A">
        <w:rPr>
          <w:rFonts w:ascii="Times New Roman" w:hAnsi="Times New Roman" w:cs="Times New Roman"/>
          <w:sz w:val="28"/>
          <w:szCs w:val="28"/>
        </w:rPr>
        <w:t>4.</w:t>
      </w:r>
      <w:r w:rsidR="00535486" w:rsidRPr="000C648A">
        <w:rPr>
          <w:rFonts w:ascii="Times New Roman" w:hAnsi="Times New Roman" w:cs="Times New Roman"/>
          <w:sz w:val="28"/>
          <w:szCs w:val="28"/>
        </w:rPr>
        <w:t xml:space="preserve">Настоящее постановление вступает в силу с </w:t>
      </w:r>
      <w:r w:rsidR="002167C1" w:rsidRPr="000C648A">
        <w:rPr>
          <w:rFonts w:ascii="Times New Roman" w:hAnsi="Times New Roman" w:cs="Times New Roman"/>
          <w:sz w:val="28"/>
          <w:szCs w:val="28"/>
        </w:rPr>
        <w:t>1</w:t>
      </w:r>
      <w:r w:rsidR="00384042" w:rsidRPr="000C648A">
        <w:rPr>
          <w:rFonts w:ascii="Times New Roman" w:hAnsi="Times New Roman" w:cs="Times New Roman"/>
          <w:sz w:val="28"/>
          <w:szCs w:val="28"/>
        </w:rPr>
        <w:t xml:space="preserve"> </w:t>
      </w:r>
      <w:r w:rsidR="0045432B" w:rsidRPr="000C648A">
        <w:rPr>
          <w:rFonts w:ascii="Times New Roman" w:hAnsi="Times New Roman" w:cs="Times New Roman"/>
          <w:sz w:val="28"/>
          <w:szCs w:val="28"/>
        </w:rPr>
        <w:t>февраля</w:t>
      </w:r>
      <w:r w:rsidR="00535486" w:rsidRPr="000C648A">
        <w:rPr>
          <w:rFonts w:ascii="Times New Roman" w:hAnsi="Times New Roman" w:cs="Times New Roman"/>
          <w:sz w:val="28"/>
          <w:szCs w:val="28"/>
        </w:rPr>
        <w:t xml:space="preserve"> 202</w:t>
      </w:r>
      <w:r w:rsidR="002167C1" w:rsidRPr="000C648A">
        <w:rPr>
          <w:rFonts w:ascii="Times New Roman" w:hAnsi="Times New Roman" w:cs="Times New Roman"/>
          <w:sz w:val="28"/>
          <w:szCs w:val="28"/>
        </w:rPr>
        <w:t>4</w:t>
      </w:r>
      <w:r w:rsidR="00535486" w:rsidRPr="000C648A">
        <w:rPr>
          <w:rFonts w:ascii="Times New Roman" w:hAnsi="Times New Roman" w:cs="Times New Roman"/>
          <w:sz w:val="28"/>
          <w:szCs w:val="28"/>
        </w:rPr>
        <w:t xml:space="preserve"> года.</w:t>
      </w:r>
    </w:p>
    <w:p w:rsidR="00535486" w:rsidRDefault="00535486" w:rsidP="00B75DE9">
      <w:pPr>
        <w:jc w:val="both"/>
        <w:rPr>
          <w:rFonts w:ascii="Times New Roman" w:hAnsi="Times New Roman" w:cs="Times New Roman"/>
          <w:sz w:val="28"/>
          <w:szCs w:val="28"/>
        </w:rPr>
      </w:pPr>
      <w:r w:rsidRPr="000C648A">
        <w:rPr>
          <w:rFonts w:ascii="Times New Roman" w:hAnsi="Times New Roman" w:cs="Times New Roman"/>
          <w:sz w:val="28"/>
          <w:szCs w:val="28"/>
        </w:rPr>
        <w:t xml:space="preserve">Глава </w:t>
      </w:r>
      <w:proofErr w:type="spellStart"/>
      <w:r w:rsidR="00384042" w:rsidRPr="000C648A">
        <w:rPr>
          <w:rFonts w:ascii="Times New Roman" w:hAnsi="Times New Roman" w:cs="Times New Roman"/>
          <w:sz w:val="28"/>
          <w:szCs w:val="28"/>
        </w:rPr>
        <w:t>Жерновецкого</w:t>
      </w:r>
      <w:proofErr w:type="spellEnd"/>
      <w:r w:rsidRPr="000C648A">
        <w:rPr>
          <w:rFonts w:ascii="Times New Roman" w:hAnsi="Times New Roman" w:cs="Times New Roman"/>
          <w:sz w:val="28"/>
          <w:szCs w:val="28"/>
        </w:rPr>
        <w:t xml:space="preserve"> сельсовет</w:t>
      </w:r>
      <w:r w:rsidR="000C648A">
        <w:rPr>
          <w:rFonts w:ascii="Times New Roman" w:hAnsi="Times New Roman" w:cs="Times New Roman"/>
          <w:sz w:val="28"/>
          <w:szCs w:val="28"/>
        </w:rPr>
        <w:t xml:space="preserve">а               </w:t>
      </w:r>
      <w:r w:rsidRPr="000C648A">
        <w:rPr>
          <w:rFonts w:ascii="Times New Roman" w:hAnsi="Times New Roman" w:cs="Times New Roman"/>
          <w:sz w:val="28"/>
          <w:szCs w:val="28"/>
        </w:rPr>
        <w:t xml:space="preserve">                             </w:t>
      </w:r>
      <w:r w:rsidR="002167C1" w:rsidRPr="000C648A">
        <w:rPr>
          <w:rFonts w:ascii="Times New Roman" w:hAnsi="Times New Roman" w:cs="Times New Roman"/>
          <w:sz w:val="28"/>
          <w:szCs w:val="28"/>
        </w:rPr>
        <w:t>С</w:t>
      </w:r>
      <w:r w:rsidRPr="000C648A">
        <w:rPr>
          <w:rFonts w:ascii="Times New Roman" w:hAnsi="Times New Roman" w:cs="Times New Roman"/>
          <w:sz w:val="28"/>
          <w:szCs w:val="28"/>
        </w:rPr>
        <w:t xml:space="preserve">.А. </w:t>
      </w:r>
      <w:r w:rsidR="00384042" w:rsidRPr="000C648A">
        <w:rPr>
          <w:rFonts w:ascii="Times New Roman" w:hAnsi="Times New Roman" w:cs="Times New Roman"/>
          <w:sz w:val="28"/>
          <w:szCs w:val="28"/>
        </w:rPr>
        <w:t>Бородин</w:t>
      </w:r>
    </w:p>
    <w:p w:rsidR="001B12EE" w:rsidRPr="001B12EE" w:rsidRDefault="001B12EE" w:rsidP="001B12EE">
      <w:pPr>
        <w:spacing w:after="0" w:line="240" w:lineRule="auto"/>
        <w:jc w:val="right"/>
        <w:outlineLvl w:val="0"/>
        <w:rPr>
          <w:rFonts w:ascii="Times New Roman" w:hAnsi="Times New Roman" w:cs="Times New Roman"/>
          <w:bCs/>
          <w:sz w:val="28"/>
          <w:szCs w:val="28"/>
        </w:rPr>
      </w:pPr>
      <w:r w:rsidRPr="001B12EE">
        <w:rPr>
          <w:rFonts w:ascii="Times New Roman" w:hAnsi="Times New Roman" w:cs="Times New Roman"/>
          <w:bCs/>
          <w:sz w:val="28"/>
          <w:szCs w:val="28"/>
        </w:rPr>
        <w:lastRenderedPageBreak/>
        <w:t>Утвержден</w:t>
      </w:r>
    </w:p>
    <w:p w:rsidR="001B12EE" w:rsidRPr="001B12EE" w:rsidRDefault="001B12EE" w:rsidP="001B12EE">
      <w:pPr>
        <w:spacing w:after="0" w:line="240" w:lineRule="auto"/>
        <w:jc w:val="right"/>
        <w:rPr>
          <w:rFonts w:ascii="Times New Roman" w:hAnsi="Times New Roman" w:cs="Times New Roman"/>
          <w:bCs/>
          <w:sz w:val="28"/>
          <w:szCs w:val="28"/>
        </w:rPr>
      </w:pPr>
      <w:r w:rsidRPr="001B12EE">
        <w:rPr>
          <w:rFonts w:ascii="Times New Roman" w:hAnsi="Times New Roman" w:cs="Times New Roman"/>
          <w:bCs/>
          <w:sz w:val="28"/>
          <w:szCs w:val="28"/>
        </w:rPr>
        <w:t xml:space="preserve">постановлением Администрации </w:t>
      </w:r>
    </w:p>
    <w:p w:rsidR="001B12EE" w:rsidRPr="001B12EE" w:rsidRDefault="001B12EE" w:rsidP="001B12EE">
      <w:pPr>
        <w:spacing w:after="0" w:line="240" w:lineRule="auto"/>
        <w:jc w:val="right"/>
        <w:rPr>
          <w:rFonts w:ascii="Times New Roman" w:hAnsi="Times New Roman" w:cs="Times New Roman"/>
          <w:bCs/>
          <w:sz w:val="28"/>
          <w:szCs w:val="28"/>
        </w:rPr>
      </w:pPr>
      <w:proofErr w:type="spellStart"/>
      <w:r w:rsidRPr="001B12EE">
        <w:rPr>
          <w:rFonts w:ascii="Times New Roman" w:hAnsi="Times New Roman" w:cs="Times New Roman"/>
          <w:bCs/>
          <w:sz w:val="28"/>
          <w:szCs w:val="28"/>
        </w:rPr>
        <w:t>Жерновецкого</w:t>
      </w:r>
      <w:proofErr w:type="spellEnd"/>
      <w:r w:rsidRPr="001B12EE">
        <w:rPr>
          <w:rFonts w:ascii="Times New Roman" w:hAnsi="Times New Roman" w:cs="Times New Roman"/>
          <w:bCs/>
          <w:sz w:val="28"/>
          <w:szCs w:val="28"/>
        </w:rPr>
        <w:t xml:space="preserve"> сельсовета</w:t>
      </w:r>
    </w:p>
    <w:p w:rsidR="001B12EE" w:rsidRPr="001B12EE" w:rsidRDefault="001B12EE" w:rsidP="001B12EE">
      <w:pPr>
        <w:spacing w:after="0" w:line="240" w:lineRule="auto"/>
        <w:jc w:val="right"/>
        <w:rPr>
          <w:rFonts w:ascii="Times New Roman" w:hAnsi="Times New Roman" w:cs="Times New Roman"/>
          <w:bCs/>
          <w:sz w:val="28"/>
          <w:szCs w:val="28"/>
        </w:rPr>
      </w:pPr>
      <w:proofErr w:type="spellStart"/>
      <w:r w:rsidRPr="001B12EE">
        <w:rPr>
          <w:rFonts w:ascii="Times New Roman" w:hAnsi="Times New Roman" w:cs="Times New Roman"/>
          <w:bCs/>
          <w:sz w:val="28"/>
          <w:szCs w:val="28"/>
        </w:rPr>
        <w:t>Касторенского</w:t>
      </w:r>
      <w:proofErr w:type="spellEnd"/>
      <w:r w:rsidRPr="001B12EE">
        <w:rPr>
          <w:rFonts w:ascii="Times New Roman" w:hAnsi="Times New Roman" w:cs="Times New Roman"/>
          <w:bCs/>
          <w:sz w:val="28"/>
          <w:szCs w:val="28"/>
        </w:rPr>
        <w:t xml:space="preserve"> района</w:t>
      </w:r>
    </w:p>
    <w:p w:rsidR="001B12EE" w:rsidRPr="001B12EE" w:rsidRDefault="001B12EE" w:rsidP="001B12EE">
      <w:pPr>
        <w:spacing w:after="0" w:line="240" w:lineRule="auto"/>
        <w:jc w:val="right"/>
        <w:rPr>
          <w:rFonts w:ascii="Times New Roman" w:hAnsi="Times New Roman" w:cs="Times New Roman"/>
          <w:bCs/>
          <w:sz w:val="28"/>
          <w:szCs w:val="28"/>
        </w:rPr>
      </w:pPr>
      <w:r w:rsidRPr="001B12EE">
        <w:rPr>
          <w:rFonts w:ascii="Times New Roman" w:hAnsi="Times New Roman" w:cs="Times New Roman"/>
          <w:bCs/>
          <w:sz w:val="28"/>
          <w:szCs w:val="28"/>
        </w:rPr>
        <w:t>Курской области</w:t>
      </w:r>
    </w:p>
    <w:p w:rsidR="001B12EE" w:rsidRPr="001B12EE" w:rsidRDefault="001B12EE" w:rsidP="001B12EE">
      <w:pPr>
        <w:spacing w:after="0" w:line="240" w:lineRule="auto"/>
        <w:jc w:val="right"/>
        <w:rPr>
          <w:rFonts w:ascii="Times New Roman" w:hAnsi="Times New Roman" w:cs="Times New Roman"/>
          <w:bCs/>
          <w:sz w:val="28"/>
          <w:szCs w:val="28"/>
        </w:rPr>
      </w:pPr>
      <w:r w:rsidRPr="001B12EE">
        <w:rPr>
          <w:rFonts w:ascii="Times New Roman" w:hAnsi="Times New Roman" w:cs="Times New Roman"/>
          <w:bCs/>
          <w:sz w:val="28"/>
          <w:szCs w:val="28"/>
        </w:rPr>
        <w:t xml:space="preserve">от 22.01.2024 № 3 </w:t>
      </w:r>
    </w:p>
    <w:p w:rsidR="001B12EE" w:rsidRDefault="001B12EE" w:rsidP="001B12EE">
      <w:pPr>
        <w:pStyle w:val="Style8"/>
        <w:widowControl/>
        <w:spacing w:line="240" w:lineRule="auto"/>
        <w:rPr>
          <w:rStyle w:val="FontStyle16"/>
          <w:b/>
          <w:sz w:val="28"/>
          <w:szCs w:val="28"/>
        </w:rPr>
      </w:pPr>
    </w:p>
    <w:p w:rsidR="001B12EE" w:rsidRDefault="001B12EE" w:rsidP="001B12EE">
      <w:pPr>
        <w:pStyle w:val="Style8"/>
        <w:widowControl/>
        <w:spacing w:line="240" w:lineRule="auto"/>
        <w:rPr>
          <w:rStyle w:val="FontStyle16"/>
          <w:b/>
          <w:sz w:val="28"/>
          <w:szCs w:val="28"/>
        </w:rPr>
      </w:pPr>
      <w:r>
        <w:rPr>
          <w:rStyle w:val="FontStyle16"/>
          <w:b/>
          <w:sz w:val="28"/>
          <w:szCs w:val="28"/>
        </w:rPr>
        <w:t xml:space="preserve">ПОРЯДОК </w:t>
      </w:r>
    </w:p>
    <w:p w:rsidR="001B12EE" w:rsidRDefault="001B12EE" w:rsidP="001B12EE">
      <w:pPr>
        <w:pStyle w:val="Style8"/>
        <w:widowControl/>
        <w:spacing w:line="240" w:lineRule="auto"/>
        <w:rPr>
          <w:lang w:eastAsia="en-US"/>
        </w:rPr>
      </w:pPr>
      <w:r>
        <w:rPr>
          <w:rStyle w:val="FontStyle16"/>
          <w:b/>
          <w:sz w:val="28"/>
          <w:szCs w:val="28"/>
        </w:rPr>
        <w:t xml:space="preserve">САНКЦИОНИРОВАНИЯ </w:t>
      </w:r>
      <w:proofErr w:type="gramStart"/>
      <w:r>
        <w:rPr>
          <w:rStyle w:val="FontStyle16"/>
          <w:b/>
          <w:sz w:val="28"/>
          <w:szCs w:val="28"/>
        </w:rPr>
        <w:t xml:space="preserve">ОПЛАТЫ ДЕНЕЖНЫХ ОБЯЗАТЕЛЬСТВ ПОЛУЧАТЕЛЕЙ СРЕДСТВ </w:t>
      </w:r>
      <w:r>
        <w:rPr>
          <w:b/>
          <w:color w:val="000000"/>
          <w:sz w:val="28"/>
          <w:szCs w:val="28"/>
        </w:rPr>
        <w:t>БЮДЖЕТА</w:t>
      </w:r>
      <w:proofErr w:type="gramEnd"/>
      <w:r>
        <w:rPr>
          <w:b/>
          <w:color w:val="000000"/>
          <w:sz w:val="28"/>
          <w:szCs w:val="28"/>
        </w:rPr>
        <w:t xml:space="preserve"> ЖЕРНОВЕЦКОГО СЕЛЬСОВЕТА КАСТОРЕНСКОГО РАЙОНА КУРСКОЙ ОБЛАСТИ</w:t>
      </w:r>
      <w:r>
        <w:rPr>
          <w:rStyle w:val="FontStyle16"/>
          <w:b/>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Pr>
          <w:b/>
          <w:sz w:val="28"/>
          <w:szCs w:val="28"/>
          <w:lang w:eastAsia="en-US"/>
        </w:rPr>
        <w:t>ЖЕРНОВЕЦКОГО СЕЛЬСОВЕТА КАСТОРЕНСКОГО РАЙОНА КУРСКОЙ ОБЛАСТИ</w:t>
      </w:r>
    </w:p>
    <w:p w:rsidR="001B12EE" w:rsidRDefault="001B12EE" w:rsidP="001B12EE">
      <w:pPr>
        <w:pStyle w:val="Style8"/>
        <w:widowControl/>
        <w:spacing w:line="240" w:lineRule="auto"/>
        <w:rPr>
          <w:rStyle w:val="FontStyle16"/>
        </w:rPr>
      </w:pPr>
    </w:p>
    <w:p w:rsidR="001B12EE" w:rsidRDefault="001B12EE" w:rsidP="001B12EE">
      <w:pPr>
        <w:pStyle w:val="Style5"/>
        <w:widowControl/>
        <w:spacing w:line="240" w:lineRule="auto"/>
        <w:ind w:firstLine="709"/>
        <w:rPr>
          <w:rStyle w:val="FontStyle16"/>
          <w:sz w:val="28"/>
          <w:szCs w:val="28"/>
        </w:rPr>
      </w:pPr>
      <w:r>
        <w:rPr>
          <w:rStyle w:val="FontStyle16"/>
          <w:sz w:val="28"/>
          <w:szCs w:val="28"/>
        </w:rPr>
        <w:t xml:space="preserve">1. 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Pr>
          <w:sz w:val="28"/>
          <w:szCs w:val="28"/>
        </w:rPr>
        <w:t>органом, осуществляющим полномочия по санкционированию оплаты денежных обязательств</w:t>
      </w:r>
      <w:r>
        <w:rPr>
          <w:rStyle w:val="FontStyle16"/>
          <w:sz w:val="28"/>
          <w:szCs w:val="28"/>
        </w:rPr>
        <w:t xml:space="preserve"> (далее – </w:t>
      </w:r>
      <w:r>
        <w:rPr>
          <w:sz w:val="28"/>
          <w:szCs w:val="28"/>
        </w:rPr>
        <w:t>орган Федерального казначейства</w:t>
      </w:r>
      <w:r>
        <w:rPr>
          <w:rStyle w:val="FontStyle16"/>
          <w:sz w:val="28"/>
          <w:szCs w:val="28"/>
        </w:rPr>
        <w:t xml:space="preserve">) оплаты за счет средств бюджета </w:t>
      </w:r>
      <w:proofErr w:type="spellStart"/>
      <w:r>
        <w:rPr>
          <w:sz w:val="28"/>
          <w:szCs w:val="28"/>
        </w:rPr>
        <w:t>Жерновецкого</w:t>
      </w:r>
      <w:proofErr w:type="spellEnd"/>
      <w:r>
        <w:rPr>
          <w:sz w:val="28"/>
          <w:szCs w:val="28"/>
        </w:rPr>
        <w:t xml:space="preserve"> сельсовета </w:t>
      </w:r>
      <w:proofErr w:type="spellStart"/>
      <w:r>
        <w:rPr>
          <w:sz w:val="28"/>
          <w:szCs w:val="28"/>
        </w:rPr>
        <w:t>Касторенского</w:t>
      </w:r>
      <w:proofErr w:type="spellEnd"/>
      <w:r>
        <w:rPr>
          <w:sz w:val="28"/>
          <w:szCs w:val="28"/>
        </w:rPr>
        <w:t xml:space="preserve"> района Курской област</w:t>
      </w:r>
      <w:proofErr w:type="gramStart"/>
      <w:r>
        <w:rPr>
          <w:sz w:val="28"/>
          <w:szCs w:val="28"/>
        </w:rPr>
        <w:t>и</w:t>
      </w:r>
      <w:r>
        <w:rPr>
          <w:rStyle w:val="FontStyle16"/>
          <w:sz w:val="28"/>
          <w:szCs w:val="28"/>
        </w:rPr>
        <w:t>(</w:t>
      </w:r>
      <w:proofErr w:type="gramEnd"/>
      <w:r>
        <w:rPr>
          <w:rStyle w:val="FontStyle16"/>
          <w:sz w:val="28"/>
          <w:szCs w:val="28"/>
        </w:rPr>
        <w:t xml:space="preserve">далее –МО, бюджет МО) денежных обязательств получателей средств бюджета МО </w:t>
      </w:r>
      <w:r>
        <w:rPr>
          <w:sz w:val="28"/>
          <w:szCs w:val="28"/>
        </w:rPr>
        <w:t xml:space="preserve">и оплаты денежных обязательств, подлежащих исполнению за счет бюджетных ассигнований по источникам финансирования дефицита </w:t>
      </w:r>
      <w:r>
        <w:rPr>
          <w:rStyle w:val="FontStyle16"/>
          <w:sz w:val="28"/>
          <w:szCs w:val="28"/>
        </w:rPr>
        <w:t>бюджета МО.</w:t>
      </w:r>
    </w:p>
    <w:p w:rsidR="001B12EE" w:rsidRDefault="001B12EE" w:rsidP="001B12EE">
      <w:pPr>
        <w:pStyle w:val="ConsPlusNormal"/>
        <w:ind w:firstLine="709"/>
        <w:jc w:val="both"/>
      </w:pPr>
      <w:r>
        <w:rPr>
          <w:rStyle w:val="FontStyle16"/>
          <w:sz w:val="28"/>
          <w:szCs w:val="28"/>
        </w:rPr>
        <w:t xml:space="preserve">2. </w:t>
      </w:r>
      <w:proofErr w:type="gramStart"/>
      <w:r>
        <w:rPr>
          <w:sz w:val="28"/>
          <w:szCs w:val="28"/>
        </w:rPr>
        <w:t>Для оплаты денежных обязательств получатель средств бюджета МО (администратор источников финансирования дефицита бюджета МО)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Pr>
          <w:sz w:val="28"/>
          <w:szCs w:val="28"/>
        </w:rPr>
        <w:t xml:space="preserve"> Федеральным казначейством</w:t>
      </w:r>
      <w:r>
        <w:rPr>
          <w:sz w:val="28"/>
          <w:szCs w:val="28"/>
          <w:vertAlign w:val="superscript"/>
        </w:rPr>
        <w:t>&lt;1&gt;</w:t>
      </w:r>
      <w:r>
        <w:rPr>
          <w:sz w:val="28"/>
          <w:szCs w:val="28"/>
        </w:rPr>
        <w:t xml:space="preserve"> (далее - Распоряжение, порядок казначейского обслуживания).</w:t>
      </w:r>
    </w:p>
    <w:p w:rsidR="001B12EE" w:rsidRDefault="001B12EE" w:rsidP="001B12EE">
      <w:pPr>
        <w:pStyle w:val="ConsPlusNormal"/>
        <w:ind w:firstLine="709"/>
        <w:jc w:val="both"/>
      </w:pPr>
      <w:r>
        <w:t>--------------------------------</w:t>
      </w:r>
    </w:p>
    <w:p w:rsidR="001B12EE" w:rsidRDefault="001B12EE" w:rsidP="001B12EE">
      <w:pPr>
        <w:pStyle w:val="ConsPlusNormal"/>
        <w:ind w:firstLine="709"/>
        <w:jc w:val="both"/>
      </w:pPr>
      <w:r>
        <w:t>&lt;1&gt;</w:t>
      </w:r>
      <w:hyperlink r:id="rId5" w:history="1">
        <w:r w:rsidRPr="001B12EE">
          <w:rPr>
            <w:rStyle w:val="a5"/>
            <w:color w:val="auto"/>
          </w:rPr>
          <w:t>Пункт 4 статьи 242.14</w:t>
        </w:r>
      </w:hyperlink>
      <w:r w:rsidRPr="001B12EE">
        <w:t xml:space="preserve"> </w:t>
      </w:r>
      <w:r>
        <w:t>Бюджетного кодекса Российской Федерации.</w:t>
      </w:r>
    </w:p>
    <w:p w:rsidR="001B12EE" w:rsidRDefault="001B12EE" w:rsidP="001B12EE">
      <w:pPr>
        <w:pStyle w:val="ConsPlusNormal"/>
        <w:jc w:val="both"/>
      </w:pPr>
    </w:p>
    <w:p w:rsidR="001B12EE" w:rsidRDefault="001B12EE" w:rsidP="001B12EE">
      <w:pPr>
        <w:pStyle w:val="ConsPlusNormal"/>
        <w:ind w:firstLine="709"/>
        <w:jc w:val="both"/>
        <w:rPr>
          <w:sz w:val="28"/>
          <w:szCs w:val="28"/>
        </w:rPr>
      </w:pPr>
      <w:r>
        <w:rPr>
          <w:sz w:val="28"/>
          <w:szCs w:val="28"/>
        </w:rPr>
        <w:t xml:space="preserve">3. </w:t>
      </w:r>
      <w:proofErr w:type="gramStart"/>
      <w:r>
        <w:rPr>
          <w:sz w:val="28"/>
          <w:szCs w:val="28"/>
        </w:rPr>
        <w:t xml:space="preserve">Орган Федерального казначейства проверяет Распоряжение на наличие в нем реквизитов и показателей, предусмотренных </w:t>
      </w:r>
      <w:hyperlink r:id="rId6" w:anchor="Par50" w:tooltip="4. Распоряжение проверяется на наличие в нем следующих реквизитов и показателей:" w:history="1">
        <w:r w:rsidRPr="001B12EE">
          <w:rPr>
            <w:rStyle w:val="a5"/>
            <w:color w:val="auto"/>
            <w:sz w:val="28"/>
            <w:szCs w:val="28"/>
          </w:rPr>
          <w:t>пунктом 4</w:t>
        </w:r>
      </w:hyperlink>
      <w:r w:rsidRPr="001B12EE">
        <w:rPr>
          <w:sz w:val="28"/>
          <w:szCs w:val="28"/>
        </w:rPr>
        <w:t xml:space="preserve"> настоящего Порядка (с учетом положений </w:t>
      </w:r>
      <w:hyperlink r:id="rId7" w:anchor="Par82" w:tooltip="5. Требования подпунктов 14 - 16 пункта 4 настоящего Порядка не применяются в отношении:" w:history="1">
        <w:r w:rsidRPr="001B12EE">
          <w:rPr>
            <w:rStyle w:val="a5"/>
            <w:color w:val="auto"/>
            <w:sz w:val="28"/>
            <w:szCs w:val="28"/>
          </w:rPr>
          <w:t>пункта 5</w:t>
        </w:r>
      </w:hyperlink>
      <w:r w:rsidRPr="001B12EE">
        <w:rPr>
          <w:sz w:val="28"/>
          <w:szCs w:val="28"/>
        </w:rPr>
        <w:t xml:space="preserve"> настоящего Порядка), на соответствие требованиям, установленным </w:t>
      </w:r>
      <w:hyperlink r:id="rId8"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B12EE">
          <w:rPr>
            <w:rStyle w:val="a5"/>
            <w:color w:val="auto"/>
            <w:sz w:val="28"/>
            <w:szCs w:val="28"/>
          </w:rPr>
          <w:t>пунктами 6</w:t>
        </w:r>
      </w:hyperlink>
      <w:r w:rsidRPr="001B12EE">
        <w:rPr>
          <w:sz w:val="28"/>
          <w:szCs w:val="28"/>
        </w:rPr>
        <w:t xml:space="preserve">, </w:t>
      </w:r>
      <w:hyperlink r:id="rId9"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sidRPr="001B12EE">
          <w:rPr>
            <w:rStyle w:val="a5"/>
            <w:color w:val="auto"/>
            <w:sz w:val="28"/>
            <w:szCs w:val="28"/>
          </w:rPr>
          <w:t>7</w:t>
        </w:r>
      </w:hyperlink>
      <w:r w:rsidRPr="001B12EE">
        <w:rPr>
          <w:sz w:val="28"/>
          <w:szCs w:val="28"/>
        </w:rPr>
        <w:t>, 9</w:t>
      </w:r>
      <w:proofErr w:type="gramEnd"/>
      <w:r w:rsidRPr="001B12EE">
        <w:rPr>
          <w:sz w:val="28"/>
          <w:szCs w:val="28"/>
        </w:rPr>
        <w:t>-</w:t>
      </w:r>
      <w:hyperlink r:id="rId10"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1B12EE">
          <w:rPr>
            <w:rStyle w:val="a5"/>
            <w:color w:val="auto"/>
            <w:sz w:val="28"/>
            <w:szCs w:val="28"/>
          </w:rPr>
          <w:t>1</w:t>
        </w:r>
      </w:hyperlink>
      <w:r w:rsidRPr="001B12EE">
        <w:rPr>
          <w:sz w:val="28"/>
          <w:szCs w:val="28"/>
        </w:rPr>
        <w:t xml:space="preserve">1 настоящего Порядка, а также наличие документов, предусмотренных </w:t>
      </w:r>
      <w:hyperlink r:id="rId11"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sidRPr="001B12EE">
          <w:rPr>
            <w:rStyle w:val="a5"/>
            <w:color w:val="auto"/>
            <w:sz w:val="28"/>
            <w:szCs w:val="28"/>
          </w:rPr>
          <w:t>пунктами 7</w:t>
        </w:r>
      </w:hyperlink>
      <w:r w:rsidRPr="001B12EE">
        <w:rPr>
          <w:sz w:val="28"/>
          <w:szCs w:val="28"/>
        </w:rPr>
        <w:t xml:space="preserve"> - </w:t>
      </w:r>
      <w:hyperlink r:id="rId12"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w:history="1">
        <w:r w:rsidRPr="001B12EE">
          <w:rPr>
            <w:rStyle w:val="a5"/>
            <w:color w:val="auto"/>
            <w:sz w:val="28"/>
            <w:szCs w:val="28"/>
          </w:rPr>
          <w:t>8</w:t>
        </w:r>
      </w:hyperlink>
      <w:r w:rsidRPr="001B12EE">
        <w:rPr>
          <w:sz w:val="28"/>
          <w:szCs w:val="28"/>
        </w:rPr>
        <w:t xml:space="preserve"> </w:t>
      </w:r>
      <w:r>
        <w:rPr>
          <w:sz w:val="28"/>
          <w:szCs w:val="28"/>
        </w:rPr>
        <w:t>настоящего Порядка:</w:t>
      </w:r>
    </w:p>
    <w:p w:rsidR="001B12EE" w:rsidRDefault="001B12EE" w:rsidP="001B12EE">
      <w:pPr>
        <w:pStyle w:val="ConsPlusNormal"/>
        <w:ind w:firstLine="709"/>
        <w:jc w:val="both"/>
        <w:rPr>
          <w:sz w:val="28"/>
          <w:szCs w:val="28"/>
        </w:rPr>
      </w:pPr>
      <w:bookmarkStart w:id="1" w:name="Par47"/>
      <w:bookmarkEnd w:id="1"/>
      <w:r>
        <w:rPr>
          <w:sz w:val="28"/>
          <w:szCs w:val="28"/>
        </w:rPr>
        <w:lastRenderedPageBreak/>
        <w:t>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орган, осуществляющий полномочия по санкционированию;</w:t>
      </w:r>
    </w:p>
    <w:p w:rsidR="001B12EE" w:rsidRPr="001B12EE" w:rsidRDefault="001B12EE" w:rsidP="001B12EE">
      <w:pPr>
        <w:pStyle w:val="ConsPlusNormal"/>
        <w:ind w:firstLine="709"/>
        <w:jc w:val="both"/>
        <w:rPr>
          <w:sz w:val="28"/>
          <w:szCs w:val="28"/>
        </w:rPr>
      </w:pPr>
      <w:r>
        <w:rPr>
          <w:sz w:val="28"/>
          <w:szCs w:val="28"/>
        </w:rPr>
        <w:t xml:space="preserve">не позднее четвертого рабочего дня, следующего за днем представления получателем средств бюджета МО Распоряжения в орган Федерального казначейства в случаях, </w:t>
      </w:r>
      <w:r w:rsidRPr="001B12EE">
        <w:rPr>
          <w:sz w:val="28"/>
          <w:szCs w:val="28"/>
        </w:rPr>
        <w:t xml:space="preserve">установленных </w:t>
      </w:r>
      <w:hyperlink r:id="rId13" w:anchor="Par114" w:tooltip="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w:history="1">
        <w:r w:rsidRPr="001B12EE">
          <w:rPr>
            <w:rStyle w:val="a5"/>
            <w:color w:val="auto"/>
            <w:sz w:val="28"/>
            <w:szCs w:val="28"/>
          </w:rPr>
          <w:t>абзацем вторым подпункта 16 пункта 6</w:t>
        </w:r>
      </w:hyperlink>
      <w:r w:rsidRPr="001B12EE">
        <w:rPr>
          <w:sz w:val="28"/>
          <w:szCs w:val="28"/>
        </w:rPr>
        <w:t xml:space="preserve"> настоящего Порядка.</w:t>
      </w:r>
    </w:p>
    <w:p w:rsidR="001B12EE" w:rsidRDefault="001B12EE" w:rsidP="001B12EE">
      <w:pPr>
        <w:pStyle w:val="ConsPlusNormal"/>
        <w:ind w:firstLine="709"/>
        <w:jc w:val="both"/>
        <w:rPr>
          <w:sz w:val="28"/>
          <w:szCs w:val="28"/>
        </w:rPr>
      </w:pPr>
      <w:bookmarkStart w:id="2" w:name="Par50"/>
      <w:bookmarkEnd w:id="2"/>
      <w:r>
        <w:rPr>
          <w:sz w:val="28"/>
          <w:szCs w:val="28"/>
        </w:rPr>
        <w:t>4. Распоряжение проверяется на наличие в нем следующих реквизитов и показателей:</w:t>
      </w:r>
    </w:p>
    <w:p w:rsidR="001B12EE" w:rsidRDefault="001B12EE" w:rsidP="001B12EE">
      <w:pPr>
        <w:pStyle w:val="ConsPlusNormal"/>
        <w:ind w:firstLine="709"/>
        <w:jc w:val="both"/>
        <w:rPr>
          <w:sz w:val="28"/>
          <w:szCs w:val="28"/>
        </w:rPr>
      </w:pPr>
      <w:proofErr w:type="gramStart"/>
      <w:r>
        <w:rPr>
          <w:sz w:val="28"/>
          <w:szCs w:val="28"/>
        </w:rPr>
        <w:t xml:space="preserve">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w:t>
      </w:r>
      <w:r>
        <w:rPr>
          <w:sz w:val="28"/>
          <w:szCs w:val="28"/>
          <w:vertAlign w:val="superscript"/>
        </w:rPr>
        <w:t>&lt;2&gt;</w:t>
      </w:r>
      <w:r>
        <w:rPr>
          <w:sz w:val="28"/>
          <w:szCs w:val="28"/>
        </w:rPr>
        <w:t>(за исключением Распоряжения, сформированного и подписанного в единой информационной системе в сфере закупок</w:t>
      </w:r>
      <w:r>
        <w:rPr>
          <w:sz w:val="28"/>
          <w:szCs w:val="28"/>
          <w:vertAlign w:val="superscript"/>
        </w:rPr>
        <w:t>&lt;2.1&gt;</w:t>
      </w:r>
      <w:r>
        <w:rPr>
          <w:sz w:val="28"/>
          <w:szCs w:val="28"/>
        </w:rPr>
        <w:t xml:space="preserve"> руководителем или уполномоченным им на то лицом с правом первой подписи и главным бухгалтером или уполномоченным им на то</w:t>
      </w:r>
      <w:proofErr w:type="gramEnd"/>
      <w:r>
        <w:rPr>
          <w:sz w:val="28"/>
          <w:szCs w:val="28"/>
        </w:rPr>
        <w:t xml:space="preserve">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Pr>
          <w:sz w:val="28"/>
          <w:szCs w:val="28"/>
          <w:vertAlign w:val="superscript"/>
        </w:rPr>
        <w:t>&lt;2.2&gt;</w:t>
      </w:r>
      <w:r>
        <w:rPr>
          <w:sz w:val="28"/>
          <w:szCs w:val="28"/>
        </w:rPr>
        <w:t>);</w:t>
      </w:r>
    </w:p>
    <w:p w:rsidR="001B12EE" w:rsidRDefault="001B12EE" w:rsidP="001B12EE">
      <w:pPr>
        <w:pStyle w:val="ConsPlusNormal"/>
        <w:ind w:firstLine="709"/>
        <w:jc w:val="both"/>
        <w:rPr>
          <w:sz w:val="28"/>
          <w:szCs w:val="28"/>
        </w:rPr>
      </w:pPr>
      <w:r>
        <w:rPr>
          <w:sz w:val="28"/>
          <w:szCs w:val="28"/>
        </w:rPr>
        <w:t>--------------------------------</w:t>
      </w:r>
    </w:p>
    <w:p w:rsidR="001B12EE" w:rsidRDefault="001B12EE" w:rsidP="001B12EE">
      <w:pPr>
        <w:pStyle w:val="ConsPlusNormal"/>
        <w:ind w:firstLine="709"/>
        <w:jc w:val="both"/>
        <w:rPr>
          <w:sz w:val="28"/>
          <w:szCs w:val="28"/>
        </w:rPr>
      </w:pPr>
      <w:r>
        <w:rPr>
          <w:sz w:val="28"/>
          <w:szCs w:val="28"/>
        </w:rPr>
        <w:t>&lt;2&gt; Пункт 9 статьи 220.1 Бюджетного кодекса Российской Федерации.</w:t>
      </w:r>
    </w:p>
    <w:p w:rsidR="001B12EE" w:rsidRDefault="001B12EE" w:rsidP="001B12EE">
      <w:pPr>
        <w:pStyle w:val="ConsPlusNormal"/>
        <w:ind w:firstLine="709"/>
        <w:jc w:val="both"/>
        <w:rPr>
          <w:sz w:val="28"/>
          <w:szCs w:val="28"/>
        </w:rPr>
      </w:pPr>
      <w:r>
        <w:rPr>
          <w:sz w:val="28"/>
          <w:szCs w:val="28"/>
        </w:rPr>
        <w:t>&lt;2.1&gt;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1B12EE" w:rsidRDefault="001B12EE" w:rsidP="001B12EE">
      <w:pPr>
        <w:pStyle w:val="ConsPlusNormal"/>
        <w:ind w:firstLine="709"/>
        <w:jc w:val="both"/>
        <w:rPr>
          <w:sz w:val="28"/>
          <w:szCs w:val="28"/>
        </w:rPr>
      </w:pPr>
      <w:r>
        <w:rPr>
          <w:sz w:val="28"/>
          <w:szCs w:val="28"/>
        </w:rPr>
        <w:t>&lt;2.2&gt; 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1B12EE" w:rsidRDefault="001B12EE" w:rsidP="001B12EE">
      <w:pPr>
        <w:pStyle w:val="ConsPlusNormal"/>
        <w:ind w:firstLine="709"/>
        <w:jc w:val="both"/>
        <w:rPr>
          <w:sz w:val="28"/>
          <w:szCs w:val="28"/>
        </w:rPr>
      </w:pPr>
    </w:p>
    <w:p w:rsidR="001B12EE" w:rsidRDefault="001B12EE" w:rsidP="001B12EE">
      <w:pPr>
        <w:pStyle w:val="ConsPlusNormal"/>
        <w:ind w:firstLine="709"/>
        <w:jc w:val="both"/>
        <w:rPr>
          <w:sz w:val="28"/>
          <w:szCs w:val="28"/>
        </w:rPr>
      </w:pPr>
      <w:r>
        <w:rPr>
          <w:sz w:val="28"/>
          <w:szCs w:val="28"/>
        </w:rPr>
        <w:t xml:space="preserve">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w:t>
      </w:r>
      <w:r>
        <w:rPr>
          <w:sz w:val="28"/>
          <w:szCs w:val="28"/>
          <w:vertAlign w:val="superscript"/>
        </w:rPr>
        <w:t>&lt;3&gt;</w:t>
      </w:r>
      <w:r>
        <w:rPr>
          <w:sz w:val="28"/>
          <w:szCs w:val="28"/>
        </w:rPr>
        <w:t xml:space="preserve"> (далее - код участника бюджетного процесса по Сводному реестру), и номера соответствующего лицевого счета;</w:t>
      </w:r>
    </w:p>
    <w:p w:rsidR="001B12EE" w:rsidRDefault="001B12EE" w:rsidP="001B12EE">
      <w:pPr>
        <w:pStyle w:val="ConsPlusNormal"/>
        <w:ind w:firstLine="709"/>
        <w:jc w:val="both"/>
        <w:rPr>
          <w:sz w:val="28"/>
          <w:szCs w:val="28"/>
        </w:rPr>
      </w:pPr>
      <w:r>
        <w:rPr>
          <w:sz w:val="28"/>
          <w:szCs w:val="28"/>
        </w:rPr>
        <w:t>--------------------------------</w:t>
      </w:r>
    </w:p>
    <w:p w:rsidR="001B12EE" w:rsidRDefault="001B12EE" w:rsidP="001B12EE">
      <w:pPr>
        <w:pStyle w:val="ConsPlusNormal"/>
        <w:ind w:firstLine="709"/>
        <w:jc w:val="both"/>
        <w:rPr>
          <w:sz w:val="28"/>
          <w:szCs w:val="28"/>
        </w:rPr>
      </w:pPr>
      <w:r w:rsidRPr="001B12EE">
        <w:t>&lt;3&gt;</w:t>
      </w:r>
      <w:hyperlink r:id="rId14" w:history="1">
        <w:r w:rsidRPr="001B12EE">
          <w:rPr>
            <w:rStyle w:val="a5"/>
            <w:color w:val="auto"/>
          </w:rPr>
          <w:t>Абзац двадцатый статьи 165</w:t>
        </w:r>
      </w:hyperlink>
      <w:r w:rsidRPr="001B12EE">
        <w:t xml:space="preserve"> Бюджетного</w:t>
      </w:r>
      <w:r>
        <w:t xml:space="preserve"> кодекса Российской Федерации.</w:t>
      </w:r>
    </w:p>
    <w:p w:rsidR="001B12EE" w:rsidRDefault="001B12EE" w:rsidP="001B12EE">
      <w:pPr>
        <w:pStyle w:val="ConsPlusNormal"/>
        <w:ind w:firstLine="709"/>
        <w:jc w:val="both"/>
        <w:rPr>
          <w:sz w:val="28"/>
          <w:szCs w:val="28"/>
        </w:rPr>
      </w:pPr>
    </w:p>
    <w:p w:rsidR="001B12EE" w:rsidRDefault="001B12EE" w:rsidP="001B12EE">
      <w:pPr>
        <w:pStyle w:val="ConsPlusNormal"/>
        <w:ind w:firstLine="709"/>
        <w:jc w:val="both"/>
        <w:rPr>
          <w:sz w:val="28"/>
          <w:szCs w:val="28"/>
        </w:rPr>
      </w:pPr>
      <w:proofErr w:type="gramStart"/>
      <w:r>
        <w:rPr>
          <w:sz w:val="28"/>
          <w:szCs w:val="28"/>
        </w:rPr>
        <w:t xml:space="preserve">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w:t>
      </w:r>
      <w:r>
        <w:rPr>
          <w:sz w:val="28"/>
          <w:szCs w:val="28"/>
        </w:rPr>
        <w:lastRenderedPageBreak/>
        <w:t>лицевом счете получателя средств бюджета МО,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roofErr w:type="gramEnd"/>
    </w:p>
    <w:p w:rsidR="001B12EE" w:rsidRDefault="001B12EE" w:rsidP="001B12EE">
      <w:pPr>
        <w:pStyle w:val="ConsPlusNormal"/>
        <w:ind w:firstLine="709"/>
        <w:jc w:val="both"/>
        <w:rPr>
          <w:sz w:val="28"/>
          <w:szCs w:val="28"/>
        </w:rPr>
      </w:pPr>
      <w:proofErr w:type="gramStart"/>
      <w:r>
        <w:rPr>
          <w:sz w:val="28"/>
          <w:szCs w:val="28"/>
        </w:rPr>
        <w:t xml:space="preserve">4) суммы перечисления и кода валюты в соответствии с Общероссийским </w:t>
      </w:r>
      <w:hyperlink r:id="rId15" w:history="1">
        <w:r w:rsidRPr="001B12EE">
          <w:rPr>
            <w:rStyle w:val="a5"/>
            <w:color w:val="auto"/>
            <w:sz w:val="28"/>
            <w:szCs w:val="28"/>
          </w:rPr>
          <w:t>классификатором</w:t>
        </w:r>
      </w:hyperlink>
      <w:r w:rsidRPr="001B12EE">
        <w:rPr>
          <w:sz w:val="28"/>
          <w:szCs w:val="28"/>
        </w:rPr>
        <w:t xml:space="preserve"> </w:t>
      </w:r>
      <w:r>
        <w:rPr>
          <w:sz w:val="28"/>
          <w:szCs w:val="28"/>
        </w:rPr>
        <w:t>валют, в которой он должен быть произведен;</w:t>
      </w:r>
      <w:proofErr w:type="gramEnd"/>
    </w:p>
    <w:p w:rsidR="001B12EE" w:rsidRDefault="001B12EE" w:rsidP="001B12EE">
      <w:pPr>
        <w:pStyle w:val="ConsPlusNormal"/>
        <w:ind w:firstLine="709"/>
        <w:jc w:val="both"/>
        <w:rPr>
          <w:sz w:val="28"/>
          <w:szCs w:val="28"/>
        </w:rPr>
      </w:pPr>
      <w:r>
        <w:rPr>
          <w:sz w:val="28"/>
          <w:szCs w:val="28"/>
        </w:rPr>
        <w:t>5) суммы перечисления в валюте Российской Федерации, в рублевом эквиваленте, исчисленном на дату оформления Распоряжения;</w:t>
      </w:r>
    </w:p>
    <w:p w:rsidR="001B12EE" w:rsidRDefault="001B12EE" w:rsidP="001B12EE">
      <w:pPr>
        <w:pStyle w:val="ConsPlusNormal"/>
        <w:ind w:firstLine="709"/>
        <w:jc w:val="both"/>
        <w:rPr>
          <w:sz w:val="28"/>
          <w:szCs w:val="28"/>
        </w:rPr>
      </w:pPr>
      <w:r>
        <w:rPr>
          <w:sz w:val="28"/>
          <w:szCs w:val="28"/>
        </w:rPr>
        <w:t>6) вида средств (средства бюджета МО);</w:t>
      </w:r>
    </w:p>
    <w:p w:rsidR="001B12EE" w:rsidRDefault="001B12EE" w:rsidP="001B12EE">
      <w:pPr>
        <w:pStyle w:val="ConsPlusNormal"/>
        <w:ind w:firstLine="709"/>
        <w:jc w:val="both"/>
        <w:rPr>
          <w:sz w:val="28"/>
          <w:szCs w:val="28"/>
        </w:rPr>
      </w:pPr>
      <w:r>
        <w:rPr>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Pr>
          <w:sz w:val="28"/>
          <w:szCs w:val="28"/>
        </w:rPr>
        <w:t>дств в Р</w:t>
      </w:r>
      <w:proofErr w:type="gramEnd"/>
      <w:r>
        <w:rPr>
          <w:sz w:val="28"/>
          <w:szCs w:val="28"/>
        </w:rPr>
        <w:t>аспоряжении;</w:t>
      </w:r>
    </w:p>
    <w:p w:rsidR="001B12EE" w:rsidRDefault="001B12EE" w:rsidP="001B12EE">
      <w:pPr>
        <w:pStyle w:val="ConsPlusNormal"/>
        <w:ind w:firstLine="709"/>
        <w:jc w:val="both"/>
        <w:rPr>
          <w:sz w:val="28"/>
          <w:szCs w:val="28"/>
        </w:rPr>
      </w:pPr>
      <w:r>
        <w:rPr>
          <w:sz w:val="28"/>
          <w:szCs w:val="28"/>
        </w:rPr>
        <w:t>8) номера учтенного в органе, осуществляющем полномочия по санкционированию, бюджетного обязательства и номера денежного обязательства получателя средств бюджета МО (при наличии);</w:t>
      </w:r>
    </w:p>
    <w:p w:rsidR="001B12EE" w:rsidRDefault="001B12EE" w:rsidP="001B12EE">
      <w:pPr>
        <w:pStyle w:val="ConsPlusNormal"/>
        <w:ind w:firstLine="709"/>
        <w:jc w:val="both"/>
        <w:rPr>
          <w:sz w:val="28"/>
          <w:szCs w:val="28"/>
        </w:rPr>
      </w:pPr>
      <w:r>
        <w:rPr>
          <w:sz w:val="28"/>
          <w:szCs w:val="28"/>
        </w:rPr>
        <w:t>9) номера и серии чека;</w:t>
      </w:r>
    </w:p>
    <w:p w:rsidR="001B12EE" w:rsidRDefault="001B12EE" w:rsidP="001B12EE">
      <w:pPr>
        <w:pStyle w:val="ConsPlusNormal"/>
        <w:ind w:firstLine="709"/>
        <w:rPr>
          <w:sz w:val="28"/>
          <w:szCs w:val="28"/>
        </w:rPr>
      </w:pPr>
      <w:r>
        <w:rPr>
          <w:sz w:val="28"/>
          <w:szCs w:val="28"/>
        </w:rPr>
        <w:t>10) срока действия чека;</w:t>
      </w:r>
    </w:p>
    <w:p w:rsidR="001B12EE" w:rsidRDefault="001B12EE" w:rsidP="001B12EE">
      <w:pPr>
        <w:pStyle w:val="ConsPlusNormal"/>
        <w:ind w:firstLine="709"/>
        <w:jc w:val="both"/>
        <w:rPr>
          <w:sz w:val="28"/>
          <w:szCs w:val="28"/>
        </w:rPr>
      </w:pPr>
      <w:r>
        <w:rPr>
          <w:sz w:val="28"/>
          <w:szCs w:val="28"/>
        </w:rPr>
        <w:t>11) фамилии, имени и отчества получателя средств по чеку;</w:t>
      </w:r>
    </w:p>
    <w:p w:rsidR="001B12EE" w:rsidRDefault="001B12EE" w:rsidP="001B12EE">
      <w:pPr>
        <w:pStyle w:val="ConsPlusNormal"/>
        <w:ind w:firstLine="709"/>
        <w:jc w:val="both"/>
        <w:rPr>
          <w:sz w:val="28"/>
          <w:szCs w:val="28"/>
        </w:rPr>
      </w:pPr>
      <w:r>
        <w:rPr>
          <w:sz w:val="28"/>
          <w:szCs w:val="28"/>
        </w:rPr>
        <w:t>12) данных документов, удостоверяющих личность получателя средств по чеку;</w:t>
      </w:r>
    </w:p>
    <w:p w:rsidR="001B12EE" w:rsidRDefault="001B12EE" w:rsidP="001B12EE">
      <w:pPr>
        <w:pStyle w:val="ConsPlusNormal"/>
        <w:ind w:firstLine="709"/>
        <w:jc w:val="both"/>
        <w:rPr>
          <w:sz w:val="28"/>
          <w:szCs w:val="28"/>
        </w:rPr>
      </w:pPr>
      <w:r>
        <w:rPr>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w:t>
      </w:r>
    </w:p>
    <w:p w:rsidR="001B12EE" w:rsidRDefault="001B12EE" w:rsidP="001B12EE">
      <w:pPr>
        <w:pStyle w:val="ConsPlusNormal"/>
        <w:jc w:val="both"/>
        <w:rPr>
          <w:sz w:val="28"/>
          <w:szCs w:val="28"/>
        </w:rPr>
      </w:pPr>
      <w:r>
        <w:rPr>
          <w:sz w:val="28"/>
          <w:szCs w:val="28"/>
        </w:rPr>
        <w:t xml:space="preserve">указания информации в реквизитах распоряжений о переводе денежных средств в уплату платежей в бюджетную систему Российской Федерации </w:t>
      </w:r>
      <w:r>
        <w:rPr>
          <w:sz w:val="28"/>
          <w:szCs w:val="28"/>
          <w:vertAlign w:val="superscript"/>
        </w:rPr>
        <w:t>&lt;4&gt;</w:t>
      </w:r>
      <w:r>
        <w:rPr>
          <w:sz w:val="28"/>
          <w:szCs w:val="28"/>
        </w:rPr>
        <w:t>;</w:t>
      </w:r>
    </w:p>
    <w:p w:rsidR="001B12EE" w:rsidRDefault="001B12EE" w:rsidP="001B12EE">
      <w:pPr>
        <w:pStyle w:val="ConsPlusNormal"/>
        <w:ind w:firstLine="709"/>
        <w:jc w:val="both"/>
      </w:pPr>
      <w:r>
        <w:t>--------------------------------</w:t>
      </w:r>
    </w:p>
    <w:p w:rsidR="001B12EE" w:rsidRDefault="001B12EE" w:rsidP="001B12EE">
      <w:pPr>
        <w:pStyle w:val="ConsPlusNormal"/>
        <w:ind w:firstLine="709"/>
        <w:jc w:val="both"/>
      </w:pPr>
      <w:r w:rsidRPr="001B12EE">
        <w:t>&lt;4&gt;</w:t>
      </w:r>
      <w:hyperlink r:id="rId16" w:history="1">
        <w:r w:rsidRPr="001B12EE">
          <w:rPr>
            <w:rStyle w:val="a5"/>
            <w:color w:val="auto"/>
          </w:rPr>
          <w:t>Пункт 7 статьи 45</w:t>
        </w:r>
      </w:hyperlink>
      <w:r w:rsidRPr="001B12EE">
        <w:t xml:space="preserve"> Налогового</w:t>
      </w:r>
      <w:r>
        <w:t xml:space="preserve"> кодекса Российской Федерации.</w:t>
      </w:r>
    </w:p>
    <w:p w:rsidR="001B12EE" w:rsidRDefault="001B12EE" w:rsidP="001B12EE">
      <w:pPr>
        <w:pStyle w:val="ConsPlusNormal"/>
        <w:jc w:val="both"/>
        <w:rPr>
          <w:sz w:val="28"/>
          <w:szCs w:val="28"/>
        </w:rPr>
      </w:pPr>
    </w:p>
    <w:p w:rsidR="001B12EE" w:rsidRDefault="001B12EE" w:rsidP="001B12EE">
      <w:pPr>
        <w:pStyle w:val="ConsPlusNormal"/>
        <w:ind w:firstLine="709"/>
        <w:jc w:val="both"/>
        <w:rPr>
          <w:sz w:val="28"/>
          <w:szCs w:val="28"/>
        </w:rPr>
      </w:pPr>
      <w:bookmarkStart w:id="3" w:name="Par76"/>
      <w:bookmarkStart w:id="4" w:name="Par81"/>
      <w:bookmarkEnd w:id="3"/>
      <w:bookmarkEnd w:id="4"/>
      <w:proofErr w:type="gramStart"/>
      <w:r>
        <w:rPr>
          <w:sz w:val="28"/>
          <w:szCs w:val="28"/>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МО юридическому лицу, индивидуальному предпринимателю или физическому лицу - производителю товаров, работ, услуг</w:t>
      </w:r>
      <w:proofErr w:type="gramEnd"/>
      <w:r>
        <w:rPr>
          <w:sz w:val="28"/>
          <w:szCs w:val="28"/>
        </w:rPr>
        <w:t xml:space="preserve"> (</w:t>
      </w:r>
      <w:proofErr w:type="gramStart"/>
      <w:r>
        <w:rPr>
          <w:sz w:val="28"/>
          <w:szCs w:val="28"/>
        </w:rPr>
        <w:t xml:space="preserve">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w:t>
      </w:r>
      <w:r>
        <w:rPr>
          <w:sz w:val="28"/>
          <w:szCs w:val="28"/>
        </w:rPr>
        <w:lastRenderedPageBreak/>
        <w:t>соответствии с порядком</w:t>
      </w:r>
      <w:proofErr w:type="gramEnd"/>
      <w:r>
        <w:rPr>
          <w:sz w:val="28"/>
          <w:szCs w:val="28"/>
        </w:rPr>
        <w:t xml:space="preserve"> учета территориальными органами Федерального казначейства бюджетных и денежных обязательств получателей средств бюджета МО, установленным финансовым органом МО</w:t>
      </w:r>
      <w:r>
        <w:rPr>
          <w:sz w:val="28"/>
          <w:szCs w:val="28"/>
          <w:vertAlign w:val="superscript"/>
        </w:rPr>
        <w:t>&lt;5&gt;</w:t>
      </w:r>
      <w:r>
        <w:rPr>
          <w:sz w:val="28"/>
          <w:szCs w:val="28"/>
        </w:rPr>
        <w:t xml:space="preserve"> (далее - порядок учета обязательств);</w:t>
      </w:r>
    </w:p>
    <w:p w:rsidR="001B12EE" w:rsidRDefault="001B12EE" w:rsidP="001B12EE">
      <w:pPr>
        <w:pStyle w:val="ConsPlusNormal"/>
        <w:ind w:firstLine="709"/>
        <w:jc w:val="both"/>
        <w:rPr>
          <w:sz w:val="28"/>
          <w:szCs w:val="28"/>
        </w:rPr>
      </w:pPr>
      <w:r>
        <w:rPr>
          <w:sz w:val="28"/>
          <w:szCs w:val="28"/>
        </w:rPr>
        <w:t>В случае формирования Распоряжения в единой информационной системе в сфере закупок датой документа, на основании которого возникает бюджетное обязательство получателя средств бюджета МО, и документа, подтверждающего возникновение денежного обязательства получателя средств  бюджета МО, считается дата его подписания заказчиком.</w:t>
      </w:r>
    </w:p>
    <w:p w:rsidR="001B12EE" w:rsidRDefault="001B12EE" w:rsidP="001B12EE">
      <w:pPr>
        <w:pStyle w:val="ConsPlusNormal"/>
        <w:ind w:firstLine="709"/>
        <w:jc w:val="both"/>
        <w:rPr>
          <w:sz w:val="28"/>
          <w:szCs w:val="28"/>
        </w:rPr>
      </w:pPr>
    </w:p>
    <w:p w:rsidR="001B12EE" w:rsidRDefault="001B12EE" w:rsidP="001B12EE">
      <w:pPr>
        <w:pStyle w:val="ConsPlusNormal"/>
        <w:ind w:firstLine="709"/>
        <w:jc w:val="both"/>
      </w:pPr>
      <w:r>
        <w:t>--------------------------------</w:t>
      </w:r>
    </w:p>
    <w:p w:rsidR="001B12EE" w:rsidRDefault="001B12EE" w:rsidP="001B12EE">
      <w:pPr>
        <w:pStyle w:val="ConsPlusNormal"/>
        <w:ind w:firstLine="709"/>
        <w:jc w:val="both"/>
      </w:pPr>
      <w:r w:rsidRPr="001B12EE">
        <w:t>&lt;5&gt;</w:t>
      </w:r>
      <w:hyperlink r:id="rId17" w:history="1">
        <w:r w:rsidRPr="001B12EE">
          <w:rPr>
            <w:rStyle w:val="a5"/>
            <w:color w:val="auto"/>
          </w:rPr>
          <w:t>Пункт 2 статьи 219</w:t>
        </w:r>
      </w:hyperlink>
      <w:r w:rsidRPr="001B12EE">
        <w:t xml:space="preserve"> </w:t>
      </w:r>
      <w:r>
        <w:t>Бюджетного кодекса Российской Федерации.</w:t>
      </w:r>
    </w:p>
    <w:p w:rsidR="001B12EE" w:rsidRDefault="001B12EE" w:rsidP="001B12EE">
      <w:pPr>
        <w:pStyle w:val="ConsPlusNormal"/>
        <w:ind w:firstLine="709"/>
        <w:jc w:val="both"/>
        <w:rPr>
          <w:sz w:val="28"/>
          <w:szCs w:val="28"/>
        </w:rPr>
      </w:pPr>
    </w:p>
    <w:p w:rsidR="001B12EE" w:rsidRDefault="001B12EE" w:rsidP="001B12EE">
      <w:pPr>
        <w:pStyle w:val="ConsPlusNormal"/>
        <w:ind w:firstLine="709"/>
        <w:jc w:val="both"/>
        <w:rPr>
          <w:sz w:val="28"/>
          <w:szCs w:val="28"/>
        </w:rPr>
      </w:pPr>
      <w:proofErr w:type="gramStart"/>
      <w:r>
        <w:rPr>
          <w:sz w:val="28"/>
          <w:szCs w:val="28"/>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(товарная накладная, накладная и (или) акт приемки-передачи и (или) счет-фактура и (или) универсальный передаточный документ),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решение налогового органа), иных</w:t>
      </w:r>
      <w:proofErr w:type="gramEnd"/>
      <w:r>
        <w:rPr>
          <w:sz w:val="28"/>
          <w:szCs w:val="28"/>
        </w:rPr>
        <w:t xml:space="preserve"> </w:t>
      </w:r>
      <w:proofErr w:type="gramStart"/>
      <w:r>
        <w:rPr>
          <w:sz w:val="28"/>
          <w:szCs w:val="28"/>
        </w:rPr>
        <w:t xml:space="preserve">документов, предусмотренных графой 3 Перечня 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являющегося приложением № 3 к Порядку учета бюджетных и денежных обязательств получателей средств бюджета МО территориальными органами Федерального казначейства, утвержденному Постановлением Администрации </w:t>
      </w:r>
      <w:proofErr w:type="spellStart"/>
      <w:r>
        <w:rPr>
          <w:sz w:val="28"/>
          <w:szCs w:val="28"/>
        </w:rPr>
        <w:t>Жерновецкого</w:t>
      </w:r>
      <w:proofErr w:type="spellEnd"/>
      <w:r>
        <w:rPr>
          <w:sz w:val="28"/>
          <w:szCs w:val="28"/>
        </w:rPr>
        <w:t xml:space="preserve"> сельсовета </w:t>
      </w:r>
      <w:proofErr w:type="spellStart"/>
      <w:r>
        <w:rPr>
          <w:sz w:val="28"/>
          <w:szCs w:val="28"/>
        </w:rPr>
        <w:t>Касторенского</w:t>
      </w:r>
      <w:proofErr w:type="spellEnd"/>
      <w:r>
        <w:rPr>
          <w:sz w:val="28"/>
          <w:szCs w:val="28"/>
        </w:rPr>
        <w:t xml:space="preserve"> района Курской области от </w:t>
      </w:r>
      <w:r w:rsidR="00773733">
        <w:rPr>
          <w:sz w:val="28"/>
          <w:szCs w:val="28"/>
        </w:rPr>
        <w:t>22</w:t>
      </w:r>
      <w:r>
        <w:rPr>
          <w:sz w:val="28"/>
          <w:szCs w:val="28"/>
        </w:rPr>
        <w:t>.01.2024 № 2 (далее соответственно - документы, подтверждающие</w:t>
      </w:r>
      <w:proofErr w:type="gramEnd"/>
      <w:r>
        <w:rPr>
          <w:sz w:val="28"/>
          <w:szCs w:val="28"/>
        </w:rPr>
        <w:t xml:space="preserve"> </w:t>
      </w:r>
      <w:proofErr w:type="gramStart"/>
      <w:r>
        <w:rPr>
          <w:sz w:val="28"/>
          <w:szCs w:val="28"/>
        </w:rPr>
        <w:t>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1B12EE" w:rsidRDefault="001B12EE" w:rsidP="001B12EE">
      <w:pPr>
        <w:pStyle w:val="ConsPlusNormal"/>
        <w:ind w:firstLine="709"/>
        <w:jc w:val="both"/>
        <w:rPr>
          <w:sz w:val="28"/>
          <w:szCs w:val="28"/>
        </w:rPr>
      </w:pPr>
      <w:r>
        <w:rPr>
          <w:sz w:val="28"/>
          <w:szCs w:val="28"/>
        </w:rPr>
        <w:t>16) кода источника поступлений целевых сре</w:t>
      </w:r>
      <w:proofErr w:type="gramStart"/>
      <w:r>
        <w:rPr>
          <w:sz w:val="28"/>
          <w:szCs w:val="28"/>
        </w:rPr>
        <w:t>дств в сл</w:t>
      </w:r>
      <w:proofErr w:type="gramEnd"/>
      <w:r>
        <w:rPr>
          <w:sz w:val="28"/>
          <w:szCs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1B12EE" w:rsidRDefault="001B12EE" w:rsidP="001B12EE">
      <w:pPr>
        <w:pStyle w:val="ConsPlusNormal"/>
        <w:ind w:firstLine="709"/>
        <w:jc w:val="both"/>
        <w:rPr>
          <w:sz w:val="28"/>
          <w:szCs w:val="28"/>
        </w:rPr>
      </w:pPr>
      <w:bookmarkStart w:id="5" w:name="Par82"/>
      <w:bookmarkEnd w:id="5"/>
      <w:r>
        <w:rPr>
          <w:sz w:val="28"/>
          <w:szCs w:val="28"/>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r>
        <w:rPr>
          <w:sz w:val="28"/>
          <w:szCs w:val="28"/>
          <w:vertAlign w:val="superscript"/>
        </w:rPr>
        <w:t>&lt;6&gt;</w:t>
      </w:r>
      <w:r>
        <w:rPr>
          <w:sz w:val="28"/>
          <w:szCs w:val="28"/>
        </w:rPr>
        <w:t>;</w:t>
      </w:r>
    </w:p>
    <w:p w:rsidR="001B12EE" w:rsidRDefault="001B12EE" w:rsidP="001B12EE">
      <w:pPr>
        <w:pStyle w:val="ConsPlusNormal"/>
        <w:ind w:firstLine="709"/>
        <w:jc w:val="both"/>
        <w:rPr>
          <w:sz w:val="28"/>
          <w:szCs w:val="28"/>
        </w:rPr>
      </w:pPr>
      <w:r>
        <w:rPr>
          <w:sz w:val="28"/>
          <w:szCs w:val="28"/>
        </w:rPr>
        <w:lastRenderedPageBreak/>
        <w:t>--------------------------------</w:t>
      </w:r>
    </w:p>
    <w:p w:rsidR="001B12EE" w:rsidRDefault="001B12EE" w:rsidP="001B12EE">
      <w:pPr>
        <w:pStyle w:val="ConsPlusNormal"/>
        <w:ind w:firstLine="709"/>
        <w:jc w:val="both"/>
        <w:rPr>
          <w:sz w:val="28"/>
          <w:szCs w:val="28"/>
        </w:rPr>
      </w:pPr>
      <w:r>
        <w:rPr>
          <w:sz w:val="28"/>
          <w:szCs w:val="28"/>
        </w:rPr>
        <w:t>&lt;6&gt; Подпункт 3 пункта 2 статьи 242.23 Бюджетного кодекса Российской Федерации.</w:t>
      </w:r>
    </w:p>
    <w:p w:rsidR="001B12EE" w:rsidRDefault="001B12EE" w:rsidP="001B12EE">
      <w:pPr>
        <w:pStyle w:val="ConsPlusNormal"/>
        <w:ind w:firstLine="709"/>
        <w:jc w:val="both"/>
        <w:rPr>
          <w:sz w:val="28"/>
          <w:szCs w:val="28"/>
        </w:rPr>
      </w:pPr>
    </w:p>
    <w:p w:rsidR="001B12EE" w:rsidRDefault="001B12EE" w:rsidP="001B12EE">
      <w:pPr>
        <w:pStyle w:val="ConsPlusNormal"/>
        <w:ind w:firstLine="709"/>
        <w:jc w:val="both"/>
        <w:rPr>
          <w:sz w:val="28"/>
          <w:szCs w:val="28"/>
        </w:rPr>
      </w:pPr>
      <w:r>
        <w:rPr>
          <w:sz w:val="28"/>
          <w:szCs w:val="28"/>
        </w:rPr>
        <w:t xml:space="preserve">18) уникального номера реестровой записи, идентификатора информации о </w:t>
      </w:r>
      <w:proofErr w:type="gramStart"/>
      <w:r>
        <w:rPr>
          <w:sz w:val="28"/>
          <w:szCs w:val="28"/>
        </w:rPr>
        <w:t>документе</w:t>
      </w:r>
      <w:proofErr w:type="gramEnd"/>
      <w:r>
        <w:rPr>
          <w:sz w:val="28"/>
          <w:szCs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Pr>
          <w:sz w:val="28"/>
          <w:szCs w:val="28"/>
          <w:vertAlign w:val="superscript"/>
        </w:rPr>
        <w:t>&lt;7&gt;</w:t>
      </w:r>
      <w:r>
        <w:rPr>
          <w:sz w:val="28"/>
          <w:szCs w:val="28"/>
        </w:rPr>
        <w:t>.</w:t>
      </w:r>
    </w:p>
    <w:p w:rsidR="001B12EE" w:rsidRDefault="001B12EE" w:rsidP="001B12EE">
      <w:pPr>
        <w:pStyle w:val="ConsPlusNormal"/>
        <w:ind w:firstLine="709"/>
        <w:jc w:val="both"/>
        <w:rPr>
          <w:sz w:val="28"/>
          <w:szCs w:val="28"/>
        </w:rPr>
      </w:pPr>
      <w:r>
        <w:rPr>
          <w:sz w:val="28"/>
          <w:szCs w:val="28"/>
        </w:rPr>
        <w:t>--------------------------------</w:t>
      </w:r>
    </w:p>
    <w:p w:rsidR="001B12EE" w:rsidRDefault="001B12EE" w:rsidP="001B12EE">
      <w:pPr>
        <w:pStyle w:val="ConsPlusNormal"/>
        <w:ind w:firstLine="709"/>
        <w:jc w:val="both"/>
        <w:rPr>
          <w:sz w:val="28"/>
          <w:szCs w:val="28"/>
        </w:rPr>
      </w:pPr>
      <w:r>
        <w:rPr>
          <w:sz w:val="28"/>
          <w:szCs w:val="28"/>
        </w:rPr>
        <w:t>&lt;7&gt; Пункт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rsidR="001B12EE" w:rsidRDefault="001B12EE" w:rsidP="001B12EE">
      <w:pPr>
        <w:pStyle w:val="ConsPlusNormal"/>
        <w:ind w:firstLine="709"/>
        <w:jc w:val="both"/>
        <w:rPr>
          <w:sz w:val="28"/>
          <w:szCs w:val="28"/>
        </w:rPr>
      </w:pPr>
      <w:r>
        <w:rPr>
          <w:sz w:val="28"/>
          <w:szCs w:val="28"/>
        </w:rPr>
        <w:t xml:space="preserve">4.1. </w:t>
      </w:r>
      <w:proofErr w:type="gramStart"/>
      <w:r>
        <w:rPr>
          <w:sz w:val="28"/>
          <w:szCs w:val="28"/>
        </w:rPr>
        <w:t>Формирование Распоряжений о совершении казначейского платежа для оплаты по контрактам, подлежащим включению в реестр контрактов, заключенных заказчиками, в соответствии со статьей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осуществляется с использованием единой информационной системы в сфере закупок.</w:t>
      </w:r>
      <w:proofErr w:type="gramEnd"/>
    </w:p>
    <w:p w:rsidR="001B12EE" w:rsidRDefault="001B12EE" w:rsidP="001B12EE">
      <w:pPr>
        <w:pStyle w:val="ConsPlusNormal"/>
        <w:ind w:firstLine="709"/>
        <w:jc w:val="both"/>
        <w:rPr>
          <w:sz w:val="28"/>
          <w:szCs w:val="28"/>
        </w:rPr>
      </w:pPr>
      <w:r>
        <w:rPr>
          <w:sz w:val="28"/>
          <w:szCs w:val="28"/>
        </w:rPr>
        <w:t xml:space="preserve">5. </w:t>
      </w:r>
      <w:proofErr w:type="gramStart"/>
      <w:r>
        <w:rPr>
          <w:sz w:val="28"/>
          <w:szCs w:val="28"/>
        </w:rPr>
        <w:t xml:space="preserve">Требования </w:t>
      </w:r>
      <w:hyperlink r:id="rId18"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 w:history="1">
        <w:r w:rsidRPr="001B12EE">
          <w:rPr>
            <w:rStyle w:val="a5"/>
            <w:color w:val="auto"/>
            <w:sz w:val="28"/>
            <w:szCs w:val="28"/>
          </w:rPr>
          <w:t>подпункта 14 пункта 4</w:t>
        </w:r>
      </w:hyperlink>
      <w:r w:rsidRPr="001B12EE">
        <w:rPr>
          <w:sz w:val="28"/>
          <w:szCs w:val="28"/>
        </w:rPr>
        <w:t xml:space="preserve"> настоящего Порядка </w:t>
      </w:r>
      <w:proofErr w:type="spellStart"/>
      <w:r w:rsidRPr="001B12EE">
        <w:rPr>
          <w:sz w:val="28"/>
          <w:szCs w:val="28"/>
        </w:rPr>
        <w:t>неприменяются</w:t>
      </w:r>
      <w:proofErr w:type="spellEnd"/>
      <w:r w:rsidRPr="001B12EE">
        <w:rPr>
          <w:sz w:val="28"/>
          <w:szCs w:val="28"/>
        </w:rPr>
        <w:t xml:space="preserve"> в отношении Распоряжения при оплате т</w:t>
      </w:r>
      <w:r>
        <w:rPr>
          <w:sz w:val="28"/>
          <w:szCs w:val="28"/>
        </w:rPr>
        <w:t>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roofErr w:type="gramEnd"/>
    </w:p>
    <w:p w:rsidR="001B12EE" w:rsidRDefault="001B12EE" w:rsidP="001B12EE">
      <w:pPr>
        <w:pStyle w:val="ConsPlusNormal"/>
        <w:ind w:firstLine="709"/>
        <w:jc w:val="both"/>
        <w:rPr>
          <w:sz w:val="28"/>
          <w:szCs w:val="28"/>
        </w:rPr>
      </w:pPr>
      <w:r>
        <w:rPr>
          <w:sz w:val="28"/>
          <w:szCs w:val="28"/>
        </w:rPr>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1B12EE" w:rsidRDefault="001B12EE" w:rsidP="001B12EE">
      <w:pPr>
        <w:pStyle w:val="ConsPlusNormal"/>
        <w:ind w:firstLine="709"/>
        <w:jc w:val="both"/>
        <w:rPr>
          <w:sz w:val="28"/>
          <w:szCs w:val="28"/>
        </w:rPr>
      </w:pPr>
      <w:bookmarkStart w:id="6" w:name="Par87"/>
      <w:bookmarkEnd w:id="6"/>
      <w:r>
        <w:rPr>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1B12EE" w:rsidRDefault="001B12EE" w:rsidP="001B12EE">
      <w:pPr>
        <w:pStyle w:val="ConsPlusNormal"/>
        <w:ind w:firstLine="709"/>
        <w:jc w:val="both"/>
        <w:rPr>
          <w:sz w:val="28"/>
          <w:szCs w:val="28"/>
        </w:rPr>
      </w:pPr>
      <w:bookmarkStart w:id="7" w:name="Par88"/>
      <w:bookmarkEnd w:id="7"/>
      <w:r>
        <w:rPr>
          <w:sz w:val="28"/>
          <w:szCs w:val="28"/>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1B12EE" w:rsidRDefault="001B12EE" w:rsidP="001B12EE">
      <w:pPr>
        <w:pStyle w:val="ConsPlusNormal"/>
        <w:ind w:firstLine="709"/>
        <w:jc w:val="both"/>
        <w:rPr>
          <w:sz w:val="28"/>
          <w:szCs w:val="28"/>
        </w:rPr>
      </w:pPr>
      <w:r>
        <w:rPr>
          <w:sz w:val="28"/>
          <w:szCs w:val="28"/>
        </w:rPr>
        <w:lastRenderedPageBreak/>
        <w:t>2) соответствие содержания операции, исходя из денежного обязательства, содержанию текста назначения платежа, указанному в Распоряжении;</w:t>
      </w:r>
    </w:p>
    <w:p w:rsidR="001B12EE" w:rsidRDefault="001B12EE" w:rsidP="001B12EE">
      <w:pPr>
        <w:pStyle w:val="ConsPlusNormal"/>
        <w:ind w:firstLine="709"/>
        <w:jc w:val="both"/>
        <w:rPr>
          <w:sz w:val="28"/>
          <w:szCs w:val="28"/>
        </w:rPr>
      </w:pPr>
      <w:r>
        <w:rPr>
          <w:sz w:val="28"/>
          <w:szCs w:val="28"/>
        </w:rPr>
        <w:t xml:space="preserve">3) соответствие указанных в Распоряжении </w:t>
      </w:r>
      <w:proofErr w:type="gramStart"/>
      <w:r>
        <w:rPr>
          <w:sz w:val="28"/>
          <w:szCs w:val="28"/>
        </w:rPr>
        <w:t>кодов видов расходов классификации расходов бюджета МО</w:t>
      </w:r>
      <w:proofErr w:type="gramEnd"/>
      <w:r>
        <w:rPr>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w:t>
      </w:r>
      <w:r>
        <w:rPr>
          <w:sz w:val="28"/>
          <w:szCs w:val="28"/>
          <w:vertAlign w:val="superscript"/>
        </w:rPr>
        <w:t>&lt;8&gt;</w:t>
      </w:r>
      <w:r>
        <w:rPr>
          <w:sz w:val="28"/>
          <w:szCs w:val="28"/>
        </w:rPr>
        <w:t xml:space="preserve"> (далее - порядок применения бюджетной классификации);</w:t>
      </w:r>
    </w:p>
    <w:p w:rsidR="001B12EE" w:rsidRDefault="001B12EE" w:rsidP="001B12EE">
      <w:pPr>
        <w:pStyle w:val="ConsPlusNormal"/>
        <w:ind w:firstLine="709"/>
        <w:jc w:val="both"/>
      </w:pPr>
      <w:r>
        <w:t>--------------------------------</w:t>
      </w:r>
    </w:p>
    <w:p w:rsidR="001B12EE" w:rsidRDefault="001B12EE" w:rsidP="001B12EE">
      <w:pPr>
        <w:pStyle w:val="ConsPlusNormal"/>
        <w:ind w:firstLine="709"/>
        <w:jc w:val="both"/>
      </w:pPr>
      <w:r w:rsidRPr="001B12EE">
        <w:t>&lt;8&gt;</w:t>
      </w:r>
      <w:hyperlink r:id="rId19" w:history="1">
        <w:r w:rsidRPr="001B12EE">
          <w:rPr>
            <w:rStyle w:val="a5"/>
            <w:color w:val="auto"/>
          </w:rPr>
          <w:t>Пункт 2 статьи 18</w:t>
        </w:r>
      </w:hyperlink>
      <w:r w:rsidRPr="001B12EE">
        <w:t xml:space="preserve"> Бюджетного</w:t>
      </w:r>
      <w:r>
        <w:t xml:space="preserve"> кодекса Российской Федерации.</w:t>
      </w:r>
    </w:p>
    <w:p w:rsidR="001B12EE" w:rsidRDefault="001B12EE" w:rsidP="001B12EE">
      <w:pPr>
        <w:pStyle w:val="ConsPlusNormal"/>
        <w:ind w:firstLine="709"/>
        <w:jc w:val="both"/>
      </w:pPr>
      <w:r>
        <w:rPr>
          <w:sz w:val="28"/>
          <w:szCs w:val="28"/>
        </w:rPr>
        <w:t>4) не 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1B12EE" w:rsidRDefault="001B12EE" w:rsidP="001B12EE">
      <w:pPr>
        <w:pStyle w:val="ConsPlusNormal"/>
        <w:ind w:firstLine="709"/>
        <w:jc w:val="both"/>
        <w:rPr>
          <w:sz w:val="28"/>
          <w:szCs w:val="28"/>
        </w:rPr>
      </w:pPr>
      <w:r>
        <w:rPr>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1B12EE" w:rsidRDefault="001B12EE" w:rsidP="001B12EE">
      <w:pPr>
        <w:pStyle w:val="ConsPlusNormal"/>
        <w:ind w:firstLine="709"/>
        <w:jc w:val="both"/>
        <w:rPr>
          <w:sz w:val="28"/>
          <w:szCs w:val="28"/>
        </w:rPr>
      </w:pPr>
      <w:r>
        <w:rPr>
          <w:sz w:val="28"/>
          <w:szCs w:val="28"/>
        </w:rPr>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1B12EE" w:rsidRDefault="001B12EE" w:rsidP="001B12EE">
      <w:pPr>
        <w:pStyle w:val="ConsPlusNormal"/>
        <w:ind w:firstLine="709"/>
        <w:jc w:val="both"/>
        <w:rPr>
          <w:sz w:val="28"/>
          <w:szCs w:val="28"/>
        </w:rPr>
      </w:pPr>
      <w:r>
        <w:rPr>
          <w:sz w:val="28"/>
          <w:szCs w:val="28"/>
        </w:rPr>
        <w:t>7) идентичность кода участника бюджетного процесса по Сводному реестру по денежному обязательству и платежу;</w:t>
      </w:r>
    </w:p>
    <w:p w:rsidR="001B12EE" w:rsidRDefault="001B12EE" w:rsidP="001B12EE">
      <w:pPr>
        <w:pStyle w:val="ConsPlusNormal"/>
        <w:ind w:firstLine="709"/>
        <w:jc w:val="both"/>
        <w:rPr>
          <w:sz w:val="28"/>
          <w:szCs w:val="28"/>
        </w:rPr>
      </w:pPr>
      <w:r>
        <w:rPr>
          <w:sz w:val="28"/>
          <w:szCs w:val="28"/>
        </w:rPr>
        <w:t>8) идентичность кода (кодов) классификации расходов бюджета МО по денежному обязательству и платежу;</w:t>
      </w:r>
    </w:p>
    <w:p w:rsidR="001B12EE" w:rsidRDefault="001B12EE" w:rsidP="001B12EE">
      <w:pPr>
        <w:pStyle w:val="ConsPlusNormal"/>
        <w:ind w:firstLine="709"/>
        <w:jc w:val="both"/>
        <w:rPr>
          <w:sz w:val="28"/>
          <w:szCs w:val="28"/>
        </w:rPr>
      </w:pPr>
      <w:r>
        <w:rPr>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1B12EE" w:rsidRDefault="001B12EE" w:rsidP="001B12EE">
      <w:pPr>
        <w:pStyle w:val="ConsPlusNormal"/>
        <w:ind w:firstLine="709"/>
        <w:jc w:val="both"/>
        <w:rPr>
          <w:sz w:val="28"/>
          <w:szCs w:val="28"/>
        </w:rPr>
      </w:pPr>
      <w:proofErr w:type="gramStart"/>
      <w:r>
        <w:rPr>
          <w:sz w:val="28"/>
          <w:szCs w:val="28"/>
        </w:rPr>
        <w:t>10) не превышение суммы Распоряжения над суммой не 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1B12EE" w:rsidRDefault="001B12EE" w:rsidP="001B12EE">
      <w:pPr>
        <w:pStyle w:val="ConsPlusNormal"/>
        <w:ind w:firstLine="709"/>
        <w:jc w:val="both"/>
        <w:rPr>
          <w:sz w:val="28"/>
          <w:szCs w:val="28"/>
        </w:rPr>
      </w:pPr>
      <w:r>
        <w:rPr>
          <w:sz w:val="28"/>
          <w:szCs w:val="28"/>
        </w:rPr>
        <w:t>11) 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rsidR="001B12EE" w:rsidRDefault="001B12EE" w:rsidP="001B12EE">
      <w:pPr>
        <w:pStyle w:val="ConsPlusNormal"/>
        <w:ind w:firstLine="709"/>
        <w:jc w:val="both"/>
        <w:rPr>
          <w:sz w:val="28"/>
          <w:szCs w:val="28"/>
        </w:rPr>
      </w:pPr>
      <w:r>
        <w:rPr>
          <w:sz w:val="28"/>
          <w:szCs w:val="28"/>
        </w:rPr>
        <w:t xml:space="preserve">12) </w:t>
      </w:r>
      <w:bookmarkStart w:id="8" w:name="Par103"/>
      <w:bookmarkEnd w:id="8"/>
      <w:r>
        <w:rPr>
          <w:sz w:val="28"/>
          <w:szCs w:val="28"/>
        </w:rPr>
        <w:t xml:space="preserve">не 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w:t>
      </w:r>
      <w:r>
        <w:rPr>
          <w:sz w:val="28"/>
          <w:szCs w:val="28"/>
        </w:rPr>
        <w:lastRenderedPageBreak/>
        <w:t>учетом ранее осуществленных авансовых платежей;</w:t>
      </w:r>
    </w:p>
    <w:p w:rsidR="001B12EE" w:rsidRDefault="001B12EE" w:rsidP="001B12EE">
      <w:pPr>
        <w:pStyle w:val="ConsPlusNormal"/>
        <w:ind w:firstLine="709"/>
        <w:jc w:val="both"/>
        <w:rPr>
          <w:sz w:val="28"/>
          <w:szCs w:val="28"/>
        </w:rPr>
      </w:pPr>
      <w:bookmarkStart w:id="9" w:name="Par108"/>
      <w:bookmarkEnd w:id="9"/>
      <w:r>
        <w:rPr>
          <w:sz w:val="28"/>
          <w:szCs w:val="28"/>
        </w:rPr>
        <w:t>13) 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 муниципального образования;</w:t>
      </w:r>
    </w:p>
    <w:p w:rsidR="001B12EE" w:rsidRDefault="001B12EE" w:rsidP="001B12EE">
      <w:pPr>
        <w:pStyle w:val="ConsPlusNormal"/>
        <w:ind w:firstLine="709"/>
        <w:jc w:val="both"/>
        <w:rPr>
          <w:sz w:val="28"/>
          <w:szCs w:val="28"/>
        </w:rPr>
      </w:pPr>
      <w:bookmarkStart w:id="10" w:name="Par109"/>
      <w:bookmarkEnd w:id="10"/>
      <w:r>
        <w:rPr>
          <w:sz w:val="28"/>
          <w:szCs w:val="28"/>
        </w:rPr>
        <w:t xml:space="preserve">14) </w:t>
      </w:r>
      <w:proofErr w:type="spellStart"/>
      <w:r>
        <w:rPr>
          <w:sz w:val="28"/>
          <w:szCs w:val="28"/>
        </w:rPr>
        <w:t>неопережение</w:t>
      </w:r>
      <w:proofErr w:type="spellEnd"/>
      <w:r>
        <w:rPr>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1B12EE" w:rsidRDefault="001B12EE" w:rsidP="001B12EE">
      <w:pPr>
        <w:pStyle w:val="ConsPlusNormal"/>
        <w:ind w:firstLine="709"/>
        <w:jc w:val="both"/>
        <w:rPr>
          <w:sz w:val="28"/>
          <w:szCs w:val="28"/>
        </w:rPr>
      </w:pPr>
      <w:bookmarkStart w:id="11" w:name="Par110"/>
      <w:bookmarkEnd w:id="11"/>
      <w:r>
        <w:rPr>
          <w:sz w:val="28"/>
          <w:szCs w:val="28"/>
        </w:rPr>
        <w:t>15)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муниципального задания на оказание муниципальных услуг (выполнение работ), в порядке, установленном Министерством финансов Российской Федерации, в случае представления Распоряжения при перечислении субсидии на финансовое обеспечение выполнения муниципального задания.</w:t>
      </w:r>
    </w:p>
    <w:p w:rsidR="001B12EE" w:rsidRDefault="001B12EE" w:rsidP="001B12EE">
      <w:pPr>
        <w:pStyle w:val="ConsPlusNormal"/>
        <w:ind w:firstLine="709"/>
        <w:jc w:val="both"/>
        <w:rPr>
          <w:sz w:val="28"/>
          <w:szCs w:val="28"/>
        </w:rPr>
      </w:pPr>
      <w:bookmarkStart w:id="12" w:name="Par115"/>
      <w:bookmarkEnd w:id="12"/>
      <w:proofErr w:type="gramStart"/>
      <w:r>
        <w:rPr>
          <w:sz w:val="28"/>
          <w:szCs w:val="28"/>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1B12EE" w:rsidRDefault="001B12EE" w:rsidP="001B12EE">
      <w:pPr>
        <w:pStyle w:val="ConsPlusNormal"/>
        <w:ind w:firstLine="709"/>
        <w:jc w:val="both"/>
        <w:rPr>
          <w:sz w:val="28"/>
          <w:szCs w:val="28"/>
        </w:rPr>
      </w:pPr>
      <w:r>
        <w:rPr>
          <w:sz w:val="28"/>
          <w:szCs w:val="28"/>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1B12EE" w:rsidRDefault="001B12EE" w:rsidP="001B12EE">
      <w:pPr>
        <w:pStyle w:val="ConsPlusNormal"/>
        <w:ind w:firstLine="709"/>
        <w:jc w:val="both"/>
        <w:rPr>
          <w:sz w:val="28"/>
          <w:szCs w:val="28"/>
        </w:rPr>
      </w:pPr>
      <w:r>
        <w:rPr>
          <w:sz w:val="28"/>
          <w:szCs w:val="28"/>
        </w:rPr>
        <w:t>18) не превышение суммы Распоряжения над суммой, указанной в документе, подтверждающем возникновение денежного обязательства.</w:t>
      </w:r>
    </w:p>
    <w:p w:rsidR="001B12EE" w:rsidRDefault="001B12EE" w:rsidP="001B12EE">
      <w:pPr>
        <w:pStyle w:val="ConsPlusNormal"/>
        <w:ind w:firstLine="709"/>
        <w:jc w:val="both"/>
        <w:rPr>
          <w:sz w:val="28"/>
          <w:szCs w:val="28"/>
        </w:rPr>
      </w:pPr>
      <w:r>
        <w:rPr>
          <w:sz w:val="28"/>
          <w:szCs w:val="28"/>
        </w:rPr>
        <w:t xml:space="preserve">7. </w:t>
      </w:r>
      <w:proofErr w:type="gramStart"/>
      <w:r>
        <w:rPr>
          <w:sz w:val="28"/>
          <w:szCs w:val="28"/>
        </w:rPr>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 МО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указанных в пунктах 9 - 11, строке 1, строках 6-11 пункта 12 графы 3 Перечня, а также договора на</w:t>
      </w:r>
      <w:proofErr w:type="gramEnd"/>
      <w:r>
        <w:rPr>
          <w:sz w:val="28"/>
          <w:szCs w:val="28"/>
        </w:rPr>
        <w:t xml:space="preserve"> оказание услуг, выполнение работ, заключенного получателем средств бюджета МО с физическим лицом, не являющимся индивидуальным предпринимателем.</w:t>
      </w:r>
    </w:p>
    <w:p w:rsidR="001B12EE" w:rsidRDefault="001B12EE" w:rsidP="001B12EE">
      <w:pPr>
        <w:pStyle w:val="ConsPlusNormal"/>
        <w:ind w:firstLine="709"/>
        <w:jc w:val="both"/>
        <w:rPr>
          <w:sz w:val="28"/>
          <w:szCs w:val="28"/>
        </w:rPr>
      </w:pPr>
      <w:r>
        <w:rPr>
          <w:sz w:val="28"/>
          <w:szCs w:val="28"/>
        </w:rPr>
        <w:t>При санкционировании оплаты денежных обязатель</w:t>
      </w:r>
      <w:proofErr w:type="gramStart"/>
      <w:r>
        <w:rPr>
          <w:sz w:val="28"/>
          <w:szCs w:val="28"/>
        </w:rPr>
        <w:t>ств в сл</w:t>
      </w:r>
      <w:proofErr w:type="gramEnd"/>
      <w:r>
        <w:rPr>
          <w:sz w:val="28"/>
          <w:szCs w:val="28"/>
        </w:rPr>
        <w:t xml:space="preserve">учае, установленном настоящим пунктом, дополнительно к направлениям проверки, установленным </w:t>
      </w:r>
      <w:hyperlink r:id="rId20"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B12EE">
          <w:rPr>
            <w:rStyle w:val="a5"/>
            <w:color w:val="auto"/>
            <w:sz w:val="28"/>
            <w:szCs w:val="28"/>
          </w:rPr>
          <w:t>пунктом 6</w:t>
        </w:r>
      </w:hyperlink>
      <w:r w:rsidRPr="001B12EE">
        <w:rPr>
          <w:sz w:val="28"/>
          <w:szCs w:val="28"/>
        </w:rPr>
        <w:t xml:space="preserve"> на</w:t>
      </w:r>
      <w:r>
        <w:rPr>
          <w:sz w:val="28"/>
          <w:szCs w:val="28"/>
        </w:rPr>
        <w:t>стоящего Порядка, осуществляется проверка равенства сумм Распоряжения сумме соответствующего денежного обязательства.</w:t>
      </w:r>
    </w:p>
    <w:p w:rsidR="001B12EE" w:rsidRDefault="001B12EE" w:rsidP="001B12EE">
      <w:pPr>
        <w:pStyle w:val="ConsPlusNormal"/>
        <w:ind w:firstLine="709"/>
        <w:jc w:val="both"/>
        <w:rPr>
          <w:sz w:val="28"/>
          <w:szCs w:val="28"/>
        </w:rPr>
      </w:pPr>
      <w:bookmarkStart w:id="13" w:name="Par117"/>
      <w:bookmarkEnd w:id="13"/>
      <w:r>
        <w:rPr>
          <w:sz w:val="28"/>
          <w:szCs w:val="28"/>
        </w:rPr>
        <w:t xml:space="preserve">8. Для подтверждения денежного обязательства, возникшего по </w:t>
      </w:r>
      <w:proofErr w:type="gramStart"/>
      <w:r>
        <w:rPr>
          <w:sz w:val="28"/>
          <w:szCs w:val="28"/>
        </w:rPr>
        <w:lastRenderedPageBreak/>
        <w:t>бюджетному</w:t>
      </w:r>
      <w:proofErr w:type="gramEnd"/>
    </w:p>
    <w:p w:rsidR="001B12EE" w:rsidRDefault="001B12EE" w:rsidP="001B12EE">
      <w:pPr>
        <w:pStyle w:val="ConsPlusNormal"/>
        <w:jc w:val="both"/>
        <w:rPr>
          <w:sz w:val="28"/>
          <w:szCs w:val="28"/>
        </w:rPr>
      </w:pPr>
      <w:r>
        <w:rPr>
          <w:sz w:val="28"/>
          <w:szCs w:val="28"/>
        </w:rPr>
        <w:t xml:space="preserve">обязательству, обусловленному договором (муниципальным контрактом), предусматривающим обязанность получателя средств бюджета МО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w:t>
      </w:r>
    </w:p>
    <w:p w:rsidR="001B12EE" w:rsidRDefault="001B12EE" w:rsidP="001B12EE">
      <w:pPr>
        <w:pStyle w:val="ConsPlusNormal"/>
        <w:jc w:val="both"/>
        <w:rPr>
          <w:sz w:val="28"/>
          <w:szCs w:val="28"/>
        </w:rPr>
      </w:pPr>
      <w:proofErr w:type="gramStart"/>
      <w:r>
        <w:rPr>
          <w:sz w:val="28"/>
          <w:szCs w:val="28"/>
        </w:rPr>
        <w:t>нужд в доход бюджета МО, получатель средств бюджета МО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МО суммы неустойки (штрафа, пеней) по данному договору (муниципальному контракту).</w:t>
      </w:r>
      <w:proofErr w:type="gramEnd"/>
    </w:p>
    <w:p w:rsidR="001B12EE" w:rsidRDefault="001B12EE" w:rsidP="001B12EE">
      <w:pPr>
        <w:pStyle w:val="ConsPlusNormal"/>
        <w:ind w:firstLine="709"/>
        <w:jc w:val="both"/>
        <w:rPr>
          <w:sz w:val="28"/>
          <w:szCs w:val="28"/>
        </w:rPr>
      </w:pPr>
      <w:r>
        <w:rPr>
          <w:sz w:val="28"/>
          <w:szCs w:val="28"/>
        </w:rPr>
        <w:t xml:space="preserve">9. При санкционировании оплаты денежных обязательств по расходам по публичным нормативным обязательствам осуществляется проверка Распоряжения </w:t>
      </w:r>
    </w:p>
    <w:p w:rsidR="001B12EE" w:rsidRDefault="001B12EE" w:rsidP="001B12EE">
      <w:pPr>
        <w:pStyle w:val="ConsPlusNormal"/>
        <w:jc w:val="both"/>
        <w:rPr>
          <w:sz w:val="28"/>
          <w:szCs w:val="28"/>
        </w:rPr>
      </w:pPr>
      <w:r>
        <w:rPr>
          <w:sz w:val="28"/>
          <w:szCs w:val="28"/>
        </w:rPr>
        <w:t>по следующим направлениям:</w:t>
      </w:r>
    </w:p>
    <w:p w:rsidR="001B12EE" w:rsidRDefault="001B12EE" w:rsidP="001B12EE">
      <w:pPr>
        <w:pStyle w:val="ConsPlusNormal"/>
        <w:ind w:firstLine="709"/>
        <w:jc w:val="both"/>
        <w:rPr>
          <w:sz w:val="28"/>
          <w:szCs w:val="28"/>
        </w:rPr>
      </w:pPr>
      <w:r>
        <w:rPr>
          <w:sz w:val="28"/>
          <w:szCs w:val="28"/>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1B12EE" w:rsidRDefault="001B12EE" w:rsidP="001B12EE">
      <w:pPr>
        <w:pStyle w:val="ConsPlusNormal"/>
        <w:ind w:firstLine="709"/>
        <w:jc w:val="both"/>
        <w:rPr>
          <w:sz w:val="28"/>
          <w:szCs w:val="28"/>
        </w:rPr>
      </w:pPr>
      <w:r>
        <w:rPr>
          <w:sz w:val="28"/>
          <w:szCs w:val="28"/>
        </w:rPr>
        <w:t xml:space="preserve">2) соответствие указанных в Распоряжении </w:t>
      </w:r>
      <w:proofErr w:type="gramStart"/>
      <w:r>
        <w:rPr>
          <w:sz w:val="28"/>
          <w:szCs w:val="28"/>
        </w:rPr>
        <w:t>кодов видов расходов классификации расходов бюджета МО</w:t>
      </w:r>
      <w:proofErr w:type="gramEnd"/>
      <w:r>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1B12EE" w:rsidRDefault="001B12EE" w:rsidP="001B12EE">
      <w:pPr>
        <w:pStyle w:val="ConsPlusNormal"/>
        <w:ind w:firstLine="709"/>
        <w:jc w:val="both"/>
        <w:rPr>
          <w:sz w:val="28"/>
          <w:szCs w:val="28"/>
        </w:rPr>
      </w:pPr>
      <w:r>
        <w:rPr>
          <w:sz w:val="28"/>
          <w:szCs w:val="28"/>
        </w:rPr>
        <w:t>3) не 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1B12EE" w:rsidRDefault="001B12EE" w:rsidP="001B12EE">
      <w:pPr>
        <w:pStyle w:val="ConsPlusNormal"/>
        <w:ind w:firstLine="709"/>
        <w:jc w:val="both"/>
        <w:rPr>
          <w:sz w:val="28"/>
          <w:szCs w:val="28"/>
        </w:rPr>
      </w:pPr>
      <w:bookmarkStart w:id="14" w:name="Par119"/>
      <w:bookmarkEnd w:id="14"/>
      <w:r>
        <w:rPr>
          <w:sz w:val="28"/>
          <w:szCs w:val="28"/>
        </w:rPr>
        <w:t>10. 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rsidR="001B12EE" w:rsidRDefault="001B12EE" w:rsidP="001B12EE">
      <w:pPr>
        <w:pStyle w:val="ConsPlusNormal"/>
        <w:ind w:firstLine="709"/>
        <w:jc w:val="both"/>
        <w:rPr>
          <w:sz w:val="28"/>
          <w:szCs w:val="28"/>
        </w:rPr>
      </w:pPr>
      <w:r>
        <w:rPr>
          <w:sz w:val="28"/>
          <w:szCs w:val="28"/>
        </w:rPr>
        <w:t xml:space="preserve">1) соответствие указанных в Распоряжении </w:t>
      </w:r>
      <w:proofErr w:type="gramStart"/>
      <w:r>
        <w:rPr>
          <w:sz w:val="28"/>
          <w:szCs w:val="28"/>
        </w:rPr>
        <w:t>кодов классификации источников финансирования дефицита бюджета МО</w:t>
      </w:r>
      <w:proofErr w:type="gramEnd"/>
      <w:r>
        <w:rPr>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1B12EE" w:rsidRDefault="001B12EE" w:rsidP="001B12EE">
      <w:pPr>
        <w:pStyle w:val="ConsPlusNormal"/>
        <w:ind w:firstLine="709"/>
        <w:jc w:val="both"/>
        <w:rPr>
          <w:sz w:val="28"/>
          <w:szCs w:val="28"/>
        </w:rPr>
      </w:pPr>
      <w:r>
        <w:rPr>
          <w:sz w:val="28"/>
          <w:szCs w:val="28"/>
        </w:rPr>
        <w:t xml:space="preserve">2) соответствие указанных в Распоряжении </w:t>
      </w:r>
      <w:proofErr w:type="gramStart"/>
      <w:r>
        <w:rPr>
          <w:sz w:val="28"/>
          <w:szCs w:val="28"/>
        </w:rPr>
        <w:t>кодов аналитической группы вида источника финансирования дефицита бюджета</w:t>
      </w:r>
      <w:proofErr w:type="gramEnd"/>
      <w:r>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1B12EE" w:rsidRDefault="001B12EE" w:rsidP="001B12EE">
      <w:pPr>
        <w:pStyle w:val="ConsPlusNormal"/>
        <w:ind w:firstLine="709"/>
        <w:jc w:val="both"/>
        <w:rPr>
          <w:sz w:val="28"/>
          <w:szCs w:val="28"/>
        </w:rPr>
      </w:pPr>
      <w:r>
        <w:rPr>
          <w:sz w:val="28"/>
          <w:szCs w:val="28"/>
        </w:rPr>
        <w:t>3) не 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1B12EE" w:rsidRDefault="001B12EE" w:rsidP="001B12EE">
      <w:pPr>
        <w:pStyle w:val="ConsPlusNormal"/>
        <w:ind w:firstLine="709"/>
        <w:jc w:val="both"/>
        <w:rPr>
          <w:sz w:val="28"/>
          <w:szCs w:val="28"/>
        </w:rPr>
      </w:pPr>
      <w:bookmarkStart w:id="15" w:name="Par123"/>
      <w:bookmarkEnd w:id="15"/>
      <w:r>
        <w:rPr>
          <w:sz w:val="28"/>
          <w:szCs w:val="28"/>
        </w:rPr>
        <w:t xml:space="preserve">11. При санкционировании оплаты денежных обязательств по </w:t>
      </w:r>
      <w:r>
        <w:rPr>
          <w:sz w:val="28"/>
          <w:szCs w:val="28"/>
        </w:rPr>
        <w:lastRenderedPageBreak/>
        <w:t>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1B12EE" w:rsidRDefault="001B12EE" w:rsidP="001B12EE">
      <w:pPr>
        <w:pStyle w:val="ConsPlusNormal"/>
        <w:ind w:firstLine="709"/>
        <w:jc w:val="both"/>
        <w:rPr>
          <w:sz w:val="28"/>
          <w:szCs w:val="28"/>
        </w:rPr>
      </w:pPr>
      <w:r>
        <w:rPr>
          <w:sz w:val="28"/>
          <w:szCs w:val="28"/>
        </w:rPr>
        <w:t>подпунктами 2 - 8, 13 - 18 пункта 4, подпунктами 1 - 3, 5 - 12, 16 - 18 пункта 6 настоящего Порядка - с использованием единой информационной системы в сфере закупок;</w:t>
      </w:r>
    </w:p>
    <w:p w:rsidR="001B12EE" w:rsidRDefault="001B12EE" w:rsidP="001B12EE">
      <w:pPr>
        <w:pStyle w:val="ConsPlusNormal"/>
        <w:ind w:firstLine="709"/>
        <w:jc w:val="both"/>
        <w:rPr>
          <w:sz w:val="28"/>
          <w:szCs w:val="28"/>
        </w:rPr>
      </w:pPr>
      <w:r>
        <w:rPr>
          <w:sz w:val="28"/>
          <w:szCs w:val="28"/>
        </w:rPr>
        <w:t>подпунктом 4 пункта 6 настоящего Порядка -  с использованием прикладного программного обеспечения Автоматизированной системы Федерального казначейства (ППО АСФК)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1B12EE" w:rsidRDefault="001B12EE" w:rsidP="001B12EE">
      <w:pPr>
        <w:pStyle w:val="ConsPlusNormal"/>
        <w:ind w:firstLine="709"/>
        <w:jc w:val="both"/>
        <w:rPr>
          <w:sz w:val="28"/>
          <w:szCs w:val="28"/>
        </w:rPr>
      </w:pPr>
      <w:r>
        <w:rPr>
          <w:sz w:val="28"/>
          <w:szCs w:val="28"/>
        </w:rPr>
        <w:t xml:space="preserve">В случае возникновения денежного обязательства на основании документов-оснований, предусмотренных пунктом 2 графы 2 Перечня, проверка, предусмотренная подпунктом 3 пункта 6 настоящего Порядка, осуществляется исходя из кода </w:t>
      </w:r>
      <w:proofErr w:type="gramStart"/>
      <w:r>
        <w:rPr>
          <w:sz w:val="28"/>
          <w:szCs w:val="28"/>
        </w:rPr>
        <w:t>вида расходов классификации расходов бюджета</w:t>
      </w:r>
      <w:proofErr w:type="gramEnd"/>
      <w:r>
        <w:rPr>
          <w:sz w:val="28"/>
          <w:szCs w:val="28"/>
        </w:rPr>
        <w:t xml:space="preserve"> МО, указанного в денежном обязательстве.</w:t>
      </w:r>
    </w:p>
    <w:p w:rsidR="001B12EE" w:rsidRPr="001B12EE" w:rsidRDefault="001B12EE" w:rsidP="001B12EE">
      <w:pPr>
        <w:pStyle w:val="ConsPlusNormal"/>
        <w:ind w:firstLine="709"/>
        <w:jc w:val="both"/>
        <w:rPr>
          <w:sz w:val="28"/>
          <w:szCs w:val="28"/>
        </w:rPr>
      </w:pPr>
      <w:r w:rsidRPr="001B12EE">
        <w:rPr>
          <w:sz w:val="28"/>
          <w:szCs w:val="28"/>
        </w:rPr>
        <w:t xml:space="preserve">12. </w:t>
      </w:r>
      <w:proofErr w:type="gramStart"/>
      <w:r w:rsidRPr="001B12EE">
        <w:rPr>
          <w:sz w:val="28"/>
          <w:szCs w:val="28"/>
        </w:rPr>
        <w:t xml:space="preserve">В случае если информация, указанная в Распоряжении, или его форма не соответствуют требованиям, установленным </w:t>
      </w:r>
      <w:hyperlink r:id="rId21"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 w:history="1">
        <w:r w:rsidRPr="001B12EE">
          <w:rPr>
            <w:rStyle w:val="a5"/>
            <w:color w:val="auto"/>
            <w:sz w:val="28"/>
            <w:szCs w:val="28"/>
          </w:rPr>
          <w:t>пунктами 3</w:t>
        </w:r>
      </w:hyperlink>
      <w:r w:rsidRPr="001B12EE">
        <w:rPr>
          <w:sz w:val="28"/>
          <w:szCs w:val="28"/>
        </w:rPr>
        <w:t xml:space="preserve">, </w:t>
      </w:r>
      <w:hyperlink r:id="rId22" w:anchor="Par50" w:tooltip="4. Распоряжение проверяется на наличие в нем следующих реквизитов и показателей:" w:history="1">
        <w:r w:rsidRPr="001B12EE">
          <w:rPr>
            <w:rStyle w:val="a5"/>
            <w:color w:val="auto"/>
            <w:sz w:val="28"/>
            <w:szCs w:val="28"/>
          </w:rPr>
          <w:t>4</w:t>
        </w:r>
      </w:hyperlink>
      <w:r w:rsidRPr="001B12EE">
        <w:rPr>
          <w:sz w:val="28"/>
          <w:szCs w:val="28"/>
        </w:rPr>
        <w:t xml:space="preserve">, </w:t>
      </w:r>
      <w:hyperlink r:id="rId23"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sidRPr="001B12EE">
          <w:rPr>
            <w:rStyle w:val="a5"/>
            <w:color w:val="auto"/>
            <w:sz w:val="28"/>
            <w:szCs w:val="28"/>
          </w:rPr>
          <w:t>пунктами 6, 7</w:t>
        </w:r>
      </w:hyperlink>
      <w:r w:rsidRPr="001B12EE">
        <w:rPr>
          <w:sz w:val="28"/>
          <w:szCs w:val="28"/>
        </w:rPr>
        <w:t xml:space="preserve">, </w:t>
      </w:r>
      <w:hyperlink r:id="rId24"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 w:history="1">
        <w:r w:rsidRPr="001B12EE">
          <w:rPr>
            <w:rStyle w:val="a5"/>
            <w:color w:val="auto"/>
            <w:sz w:val="28"/>
            <w:szCs w:val="28"/>
          </w:rPr>
          <w:t>8</w:t>
        </w:r>
      </w:hyperlink>
      <w:r w:rsidRPr="001B12EE">
        <w:rPr>
          <w:sz w:val="28"/>
          <w:szCs w:val="28"/>
        </w:rPr>
        <w:t>,</w:t>
      </w:r>
      <w:proofErr w:type="gramEnd"/>
      <w:r w:rsidRPr="001B12EE">
        <w:rPr>
          <w:sz w:val="28"/>
          <w:szCs w:val="28"/>
        </w:rPr>
        <w:t xml:space="preserve"> </w:t>
      </w:r>
      <w:hyperlink r:id="rId25"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1B12EE">
          <w:rPr>
            <w:rStyle w:val="a5"/>
            <w:color w:val="auto"/>
            <w:sz w:val="28"/>
            <w:szCs w:val="28"/>
          </w:rPr>
          <w:t>10</w:t>
        </w:r>
      </w:hyperlink>
      <w:r w:rsidRPr="001B12EE">
        <w:rPr>
          <w:sz w:val="28"/>
          <w:szCs w:val="28"/>
        </w:rPr>
        <w:t xml:space="preserve"> и </w:t>
      </w:r>
      <w:hyperlink r:id="rId26"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1B12EE">
          <w:rPr>
            <w:rStyle w:val="a5"/>
            <w:color w:val="auto"/>
            <w:sz w:val="28"/>
            <w:szCs w:val="28"/>
          </w:rPr>
          <w:t>11</w:t>
        </w:r>
      </w:hyperlink>
      <w:r w:rsidRPr="001B12EE">
        <w:rPr>
          <w:sz w:val="28"/>
          <w:szCs w:val="28"/>
        </w:rPr>
        <w:t xml:space="preserve"> настоящего Порядка, или в случае установления нарушения получателем средств бюджета МО условий, установленных </w:t>
      </w:r>
      <w:hyperlink r:id="rId27"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w:history="1">
        <w:r w:rsidRPr="001B12EE">
          <w:rPr>
            <w:rStyle w:val="a5"/>
            <w:color w:val="auto"/>
            <w:sz w:val="28"/>
            <w:szCs w:val="28"/>
          </w:rPr>
          <w:t>пунктом 9</w:t>
        </w:r>
      </w:hyperlink>
      <w:r w:rsidRPr="001B12EE">
        <w:rPr>
          <w:sz w:val="28"/>
          <w:szCs w:val="28"/>
        </w:rPr>
        <w:t xml:space="preserve"> настоящего Порядка, орган Федерального казначейства не позднее сроков, установленных </w:t>
      </w:r>
      <w:hyperlink r:id="rId28"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 w:history="1">
        <w:r w:rsidRPr="001B12EE">
          <w:rPr>
            <w:rStyle w:val="a5"/>
            <w:color w:val="auto"/>
            <w:sz w:val="28"/>
            <w:szCs w:val="28"/>
          </w:rPr>
          <w:t>пунктом 3</w:t>
        </w:r>
      </w:hyperlink>
      <w:r w:rsidRPr="001B12EE">
        <w:rPr>
          <w:sz w:val="28"/>
          <w:szCs w:val="28"/>
        </w:rPr>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r w:rsidRPr="001B12EE">
        <w:rPr>
          <w:sz w:val="28"/>
          <w:szCs w:val="28"/>
          <w:vertAlign w:val="superscript"/>
        </w:rPr>
        <w:t>&lt;10&gt;</w:t>
      </w:r>
      <w:r w:rsidRPr="001B12EE">
        <w:rPr>
          <w:sz w:val="28"/>
          <w:szCs w:val="28"/>
        </w:rPr>
        <w:t>.</w:t>
      </w:r>
    </w:p>
    <w:p w:rsidR="001B12EE" w:rsidRPr="001B12EE" w:rsidRDefault="001B12EE" w:rsidP="001B12EE">
      <w:pPr>
        <w:pStyle w:val="ConsPlusNormal"/>
        <w:ind w:firstLine="709"/>
        <w:jc w:val="both"/>
      </w:pPr>
      <w:r w:rsidRPr="001B12EE">
        <w:t>-------------------------------</w:t>
      </w:r>
    </w:p>
    <w:p w:rsidR="001B12EE" w:rsidRDefault="001B12EE" w:rsidP="001B12EE">
      <w:pPr>
        <w:pStyle w:val="ConsPlusNormal"/>
        <w:ind w:firstLine="709"/>
        <w:jc w:val="both"/>
      </w:pPr>
      <w:r w:rsidRPr="001B12EE">
        <w:t>&lt;10&gt;</w:t>
      </w:r>
      <w:hyperlink r:id="rId29" w:history="1">
        <w:r w:rsidRPr="001B12EE">
          <w:rPr>
            <w:rStyle w:val="a5"/>
            <w:color w:val="auto"/>
          </w:rPr>
          <w:t>Пункт 5 статьи 242.7</w:t>
        </w:r>
      </w:hyperlink>
      <w:r w:rsidRPr="001B12EE">
        <w:t xml:space="preserve"> Бюджетного</w:t>
      </w:r>
      <w:r>
        <w:t xml:space="preserve"> кодекса Российской Федерации.</w:t>
      </w:r>
    </w:p>
    <w:p w:rsidR="001B12EE" w:rsidRDefault="001B12EE" w:rsidP="001B12EE">
      <w:pPr>
        <w:pStyle w:val="ConsPlusNormal"/>
        <w:ind w:firstLine="709"/>
        <w:jc w:val="both"/>
      </w:pPr>
    </w:p>
    <w:p w:rsidR="001B12EE" w:rsidRDefault="001B12EE" w:rsidP="001B12EE">
      <w:pPr>
        <w:pStyle w:val="ConsPlusNormal"/>
        <w:ind w:firstLine="709"/>
        <w:jc w:val="both"/>
      </w:pPr>
      <w:r>
        <w:rPr>
          <w:sz w:val="28"/>
          <w:szCs w:val="28"/>
        </w:rPr>
        <w:t xml:space="preserve">13. </w:t>
      </w:r>
      <w:proofErr w:type="gramStart"/>
      <w:r>
        <w:rPr>
          <w:sz w:val="28"/>
          <w:szCs w:val="28"/>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roofErr w:type="gramEnd"/>
    </w:p>
    <w:p w:rsidR="001B12EE" w:rsidRPr="00B75DE9" w:rsidRDefault="001B12EE" w:rsidP="00B75DE9">
      <w:pPr>
        <w:jc w:val="both"/>
        <w:rPr>
          <w:rFonts w:ascii="Times New Roman" w:hAnsi="Times New Roman" w:cs="Times New Roman"/>
          <w:sz w:val="28"/>
          <w:szCs w:val="28"/>
        </w:rPr>
      </w:pPr>
    </w:p>
    <w:sectPr w:rsidR="001B12EE" w:rsidRPr="00B75DE9" w:rsidSect="00C14B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6301D"/>
    <w:multiLevelType w:val="hybridMultilevel"/>
    <w:tmpl w:val="61D6BDFC"/>
    <w:lvl w:ilvl="0" w:tplc="B374F86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640"/>
    <w:rsid w:val="000C648A"/>
    <w:rsid w:val="00136294"/>
    <w:rsid w:val="00150A18"/>
    <w:rsid w:val="001B12EE"/>
    <w:rsid w:val="002167C1"/>
    <w:rsid w:val="00345109"/>
    <w:rsid w:val="00384042"/>
    <w:rsid w:val="003E1640"/>
    <w:rsid w:val="00424D22"/>
    <w:rsid w:val="0045432B"/>
    <w:rsid w:val="00535486"/>
    <w:rsid w:val="00603CE3"/>
    <w:rsid w:val="006863A1"/>
    <w:rsid w:val="0075279B"/>
    <w:rsid w:val="00773733"/>
    <w:rsid w:val="00B75DE9"/>
    <w:rsid w:val="00B8261F"/>
    <w:rsid w:val="00BD76D0"/>
    <w:rsid w:val="00C14B62"/>
    <w:rsid w:val="00D425FE"/>
    <w:rsid w:val="00EA2D91"/>
    <w:rsid w:val="00FF48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486"/>
    <w:pPr>
      <w:ind w:left="720"/>
      <w:contextualSpacing/>
    </w:pPr>
  </w:style>
  <w:style w:type="paragraph" w:styleId="a4">
    <w:name w:val="Normal (Web)"/>
    <w:basedOn w:val="a"/>
    <w:uiPriority w:val="99"/>
    <w:unhideWhenUsed/>
    <w:rsid w:val="000C6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1B12EE"/>
    <w:pPr>
      <w:widowControl w:val="0"/>
      <w:autoSpaceDE w:val="0"/>
      <w:autoSpaceDN w:val="0"/>
      <w:adjustRightInd w:val="0"/>
      <w:spacing w:after="0" w:line="320" w:lineRule="exact"/>
      <w:ind w:firstLine="713"/>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1B12EE"/>
    <w:pPr>
      <w:widowControl w:val="0"/>
      <w:autoSpaceDE w:val="0"/>
      <w:autoSpaceDN w:val="0"/>
      <w:adjustRightInd w:val="0"/>
      <w:spacing w:after="0" w:line="310" w:lineRule="exact"/>
      <w:jc w:val="center"/>
    </w:pPr>
    <w:rPr>
      <w:rFonts w:ascii="Times New Roman" w:eastAsia="Times New Roman" w:hAnsi="Times New Roman" w:cs="Times New Roman"/>
      <w:sz w:val="24"/>
      <w:szCs w:val="24"/>
      <w:lang w:eastAsia="ru-RU"/>
    </w:rPr>
  </w:style>
  <w:style w:type="paragraph" w:customStyle="1" w:styleId="ConsPlusNormal">
    <w:name w:val="ConsPlusNormal"/>
    <w:rsid w:val="001B12E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1B12EE"/>
    <w:rPr>
      <w:rFonts w:ascii="Times New Roman" w:hAnsi="Times New Roman" w:cs="Times New Roman" w:hint="default"/>
      <w:color w:val="000000"/>
      <w:sz w:val="26"/>
      <w:szCs w:val="26"/>
    </w:rPr>
  </w:style>
  <w:style w:type="character" w:styleId="a5">
    <w:name w:val="Hyperlink"/>
    <w:basedOn w:val="a0"/>
    <w:uiPriority w:val="99"/>
    <w:semiHidden/>
    <w:unhideWhenUsed/>
    <w:rsid w:val="001B12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486"/>
    <w:pPr>
      <w:ind w:left="720"/>
      <w:contextualSpacing/>
    </w:pPr>
  </w:style>
</w:styles>
</file>

<file path=word/webSettings.xml><?xml version="1.0" encoding="utf-8"?>
<w:webSettings xmlns:r="http://schemas.openxmlformats.org/officeDocument/2006/relationships" xmlns:w="http://schemas.openxmlformats.org/wordprocessingml/2006/main">
  <w:divs>
    <w:div w:id="1385760133">
      <w:bodyDiv w:val="1"/>
      <w:marLeft w:val="0"/>
      <w:marRight w:val="0"/>
      <w:marTop w:val="0"/>
      <w:marBottom w:val="0"/>
      <w:divBdr>
        <w:top w:val="none" w:sz="0" w:space="0" w:color="auto"/>
        <w:left w:val="none" w:sz="0" w:space="0" w:color="auto"/>
        <w:bottom w:val="none" w:sz="0" w:space="0" w:color="auto"/>
        <w:right w:val="none" w:sz="0" w:space="0" w:color="auto"/>
      </w:divBdr>
    </w:div>
    <w:div w:id="169221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13"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18"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26"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3" Type="http://schemas.openxmlformats.org/officeDocument/2006/relationships/settings" Target="settings.xml"/><Relationship Id="rId21"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7"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12"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17" Type="http://schemas.openxmlformats.org/officeDocument/2006/relationships/hyperlink" Target="http://login.consultant.ru/link/?req=doc&amp;base=RZB&amp;n=365260&amp;date=06.12.2020&amp;dst=2589&amp;fld=134" TargetMode="External"/><Relationship Id="rId25"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2" Type="http://schemas.openxmlformats.org/officeDocument/2006/relationships/styles" Target="styles.xml"/><Relationship Id="rId16" Type="http://schemas.openxmlformats.org/officeDocument/2006/relationships/hyperlink" Target="http://login.consultant.ru/link/?req=doc&amp;base=RZB&amp;n=368622&amp;date=06.12.2020&amp;dst=4591&amp;fld=134" TargetMode="External"/><Relationship Id="rId20"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29" Type="http://schemas.openxmlformats.org/officeDocument/2006/relationships/hyperlink" Target="http://login.consultant.ru/link/?req=doc&amp;base=RZB&amp;n=355977&amp;date=06.12.2020&amp;dst=6132&amp;fld=134" TargetMode="External"/><Relationship Id="rId1" Type="http://schemas.openxmlformats.org/officeDocument/2006/relationships/numbering" Target="numbering.xml"/><Relationship Id="rId6"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11"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24"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32" Type="http://schemas.microsoft.com/office/2007/relationships/stylesWithEffects" Target="stylesWithEffects.xml"/><Relationship Id="rId5" Type="http://schemas.openxmlformats.org/officeDocument/2006/relationships/hyperlink" Target="http://login.consultant.ru/link/?req=doc&amp;base=RZB&amp;n=355977&amp;date=06.12.2020&amp;dst=6183&amp;fld=134" TargetMode="External"/><Relationship Id="rId15" Type="http://schemas.openxmlformats.org/officeDocument/2006/relationships/hyperlink" Target="http://login.consultant.ru/link/?req=doc&amp;base=RZB&amp;n=348120&amp;date=06.12.2020" TargetMode="External"/><Relationship Id="rId23"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28"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10"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19" Type="http://schemas.openxmlformats.org/officeDocument/2006/relationships/hyperlink" Target="http://login.consultant.ru/link/?req=doc&amp;base=RZB&amp;n=365260&amp;date=06.12.2020&amp;dst=103035&amp;fld=13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14" Type="http://schemas.openxmlformats.org/officeDocument/2006/relationships/hyperlink" Target="http://login.consultant.ru/link/?req=doc&amp;base=RZB&amp;n=365260&amp;date=06.12.2020&amp;dst=3801&amp;fld=134" TargetMode="External"/><Relationship Id="rId22"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27" Type="http://schemas.openxmlformats.org/officeDocument/2006/relationships/hyperlink" Target="file:///D:\&#1050;&#1072;&#1079;&#1085;&#1072;&#1095;&#1077;&#1081;&#1089;&#1090;&#1074;&#1086;\2024%20&#1087;&#1086;&#1088;&#1103;&#1076;&#1086;&#1082;%20&#1091;&#1095;&#1077;&#1090;&#1072;%20&#1073;&#1086;,&#1076;&#1086;%20&#1080;%20&#1089;&#1072;&#1085;&#1082;&#1094;&#1080;&#1086;&#1085;&#1080;&#1088;&#1086;&#1074;&#1072;&#1085;&#1080;&#1103;\&#1055;&#1086;&#1088;&#1103;&#1076;&#1086;&#1082;%20&#1089;&#1072;&#1085;&#1082;&#1094;&#1080;&#1086;&#1085;&#1080;&#1088;&#1086;&#1074;&#1072;&#1085;&#1080;&#1103;.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4694</Words>
  <Characters>26759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Sivashenko_S_N</dc:creator>
  <cp:lastModifiedBy>Жерновец</cp:lastModifiedBy>
  <cp:revision>13</cp:revision>
  <dcterms:created xsi:type="dcterms:W3CDTF">2021-07-01T06:38:00Z</dcterms:created>
  <dcterms:modified xsi:type="dcterms:W3CDTF">2024-01-25T21:05:00Z</dcterms:modified>
</cp:coreProperties>
</file>