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4C3" w:rsidRPr="00372DD0" w:rsidRDefault="00CA24C3" w:rsidP="00372D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2DD0">
        <w:rPr>
          <w:rFonts w:ascii="Times New Roman" w:hAnsi="Times New Roman" w:cs="Times New Roman"/>
          <w:b/>
          <w:sz w:val="24"/>
          <w:szCs w:val="24"/>
        </w:rPr>
        <w:t>Перечень нор</w:t>
      </w:r>
      <w:bookmarkStart w:id="0" w:name="_GoBack"/>
      <w:bookmarkEnd w:id="0"/>
      <w:r w:rsidRPr="00372DD0">
        <w:rPr>
          <w:rFonts w:ascii="Times New Roman" w:hAnsi="Times New Roman" w:cs="Times New Roman"/>
          <w:b/>
          <w:sz w:val="24"/>
          <w:szCs w:val="24"/>
        </w:rPr>
        <w:t xml:space="preserve">мативных правовых актов, регулирующих предоставление муниципальной услуги </w:t>
      </w:r>
    </w:p>
    <w:p w:rsidR="00CA24C3" w:rsidRPr="00CA24C3" w:rsidRDefault="00CA24C3" w:rsidP="00372D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осуществляется </w:t>
      </w:r>
      <w:r w:rsidRPr="00CA24C3">
        <w:rPr>
          <w:rFonts w:ascii="Times New Roman" w:hAnsi="Times New Roman" w:cs="Times New Roman"/>
          <w:sz w:val="24"/>
          <w:szCs w:val="24"/>
        </w:rPr>
        <w:br/>
        <w:t xml:space="preserve">в соответствии со следующими нормативными правовыми актами: </w:t>
      </w:r>
    </w:p>
    <w:p w:rsidR="00CA24C3" w:rsidRPr="00CA24C3" w:rsidRDefault="00CA24C3" w:rsidP="00372DD0">
      <w:pPr>
        <w:tabs>
          <w:tab w:val="left" w:pos="7560"/>
          <w:tab w:val="left" w:pos="79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Конституцией Российской Федерации («Российская газета», № 237, 25.12.1993);</w:t>
      </w:r>
    </w:p>
    <w:p w:rsidR="00CA24C3" w:rsidRPr="00CA24C3" w:rsidRDefault="00CA24C3" w:rsidP="00372DD0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Гражданским кодексом Российской Федерации от 30 ноября 1994 г.</w:t>
      </w:r>
      <w:r w:rsidRPr="00CA24C3">
        <w:rPr>
          <w:rFonts w:ascii="Times New Roman" w:hAnsi="Times New Roman" w:cs="Times New Roman"/>
          <w:sz w:val="24"/>
          <w:szCs w:val="24"/>
        </w:rPr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CA24C3" w:rsidRPr="00CA24C3" w:rsidRDefault="00CA24C3" w:rsidP="00372DD0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Земельным кодексом Российской Федерации от 25.10.2001 г. №136-ФЗ («Российская газета», № 211-212, 30.10.2001 г.);</w:t>
      </w:r>
    </w:p>
    <w:p w:rsidR="00CA24C3" w:rsidRPr="00CA24C3" w:rsidRDefault="00CA24C3" w:rsidP="00372DD0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Федеральным законом от 18 июня 2001 г. № 78-ФЗ </w:t>
      </w:r>
      <w:r w:rsidRPr="00CA24C3">
        <w:rPr>
          <w:rFonts w:ascii="Times New Roman" w:hAnsi="Times New Roman" w:cs="Times New Roman"/>
          <w:sz w:val="24"/>
          <w:szCs w:val="24"/>
        </w:rPr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 w:rsidRPr="00CA24C3">
        <w:rPr>
          <w:rFonts w:ascii="Times New Roman" w:hAnsi="Times New Roman" w:cs="Times New Roman"/>
          <w:sz w:val="24"/>
          <w:szCs w:val="24"/>
        </w:rPr>
        <w:br/>
        <w:t>ст. 2582);</w:t>
      </w:r>
    </w:p>
    <w:p w:rsidR="00CA24C3" w:rsidRPr="00CA24C3" w:rsidRDefault="00CA24C3" w:rsidP="00372DD0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CA24C3" w:rsidRPr="00CA24C3" w:rsidRDefault="00CA24C3" w:rsidP="00372DD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CA24C3" w:rsidRPr="00CA24C3" w:rsidRDefault="00CA24C3" w:rsidP="00372DD0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CA24C3">
          <w:rPr>
            <w:rFonts w:ascii="Times New Roman" w:hAnsi="Times New Roman" w:cs="Times New Roman"/>
            <w:sz w:val="24"/>
            <w:szCs w:val="24"/>
          </w:rPr>
          <w:t>2007 г</w:t>
        </w:r>
      </w:smartTag>
      <w:r w:rsidRPr="00CA24C3">
        <w:rPr>
          <w:rFonts w:ascii="Times New Roman" w:hAnsi="Times New Roman" w:cs="Times New Roman"/>
          <w:sz w:val="24"/>
          <w:szCs w:val="24"/>
        </w:rPr>
        <w:t xml:space="preserve">. № 221-ФЗ </w:t>
      </w:r>
      <w:r w:rsidRPr="00CA24C3">
        <w:rPr>
          <w:rFonts w:ascii="Times New Roman" w:hAnsi="Times New Roman" w:cs="Times New Roman"/>
          <w:sz w:val="24"/>
          <w:szCs w:val="24"/>
        </w:rPr>
        <w:br/>
        <w:t xml:space="preserve">«О кадастровой деятельности» («Российская газета», </w:t>
      </w:r>
      <w:r w:rsidRPr="00CA24C3">
        <w:rPr>
          <w:rFonts w:ascii="Times New Roman" w:hAnsi="Times New Roman" w:cs="Times New Roman"/>
          <w:sz w:val="24"/>
          <w:szCs w:val="24"/>
        </w:rPr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Pr="00CA24C3">
          <w:rPr>
            <w:rFonts w:ascii="Times New Roman" w:hAnsi="Times New Roman" w:cs="Times New Roman"/>
            <w:sz w:val="24"/>
            <w:szCs w:val="24"/>
          </w:rPr>
          <w:t>2007 г</w:t>
        </w:r>
      </w:smartTag>
      <w:r w:rsidRPr="00CA24C3">
        <w:rPr>
          <w:rFonts w:ascii="Times New Roman" w:hAnsi="Times New Roman" w:cs="Times New Roman"/>
          <w:sz w:val="24"/>
          <w:szCs w:val="24"/>
        </w:rPr>
        <w:t>., № 31 ст. 4017);</w:t>
      </w:r>
    </w:p>
    <w:p w:rsidR="00CA24C3" w:rsidRPr="00CA24C3" w:rsidRDefault="00CA24C3" w:rsidP="00372D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CA24C3" w:rsidRPr="00CA24C3" w:rsidRDefault="00CA24C3" w:rsidP="00372DD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Законом Курской области от 04.01.2003 г. № 1-ЗКО </w:t>
      </w:r>
      <w:r w:rsidRPr="00CA24C3">
        <w:rPr>
          <w:rFonts w:ascii="Times New Roman" w:hAnsi="Times New Roman" w:cs="Times New Roman"/>
          <w:sz w:val="24"/>
          <w:szCs w:val="24"/>
        </w:rPr>
        <w:br/>
        <w:t xml:space="preserve">«Об административных правонарушениях в Курской области» («Курская правда» № </w:t>
      </w:r>
      <w:r w:rsidRPr="00CA24C3">
        <w:rPr>
          <w:rFonts w:ascii="Times New Roman" w:eastAsia="Calibri" w:hAnsi="Times New Roman" w:cs="Times New Roman"/>
          <w:sz w:val="24"/>
          <w:szCs w:val="24"/>
        </w:rPr>
        <w:t>4-5, 11.01.2003</w:t>
      </w:r>
      <w:r w:rsidRPr="00CA24C3">
        <w:rPr>
          <w:rFonts w:ascii="Times New Roman" w:hAnsi="Times New Roman" w:cs="Times New Roman"/>
          <w:sz w:val="24"/>
          <w:szCs w:val="24"/>
        </w:rPr>
        <w:t xml:space="preserve"> г, «Курск» № 3, 15.01.2003 г.);</w:t>
      </w:r>
    </w:p>
    <w:p w:rsidR="00CA24C3" w:rsidRPr="00CA24C3" w:rsidRDefault="00CA24C3" w:rsidP="00372DD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Курской области от 20 апреля </w:t>
      </w:r>
      <w:r w:rsidRPr="00CA24C3">
        <w:rPr>
          <w:rFonts w:ascii="Times New Roman" w:hAnsi="Times New Roman" w:cs="Times New Roman"/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(«Курская правда», N 46, 28.04.2012);</w:t>
      </w:r>
    </w:p>
    <w:p w:rsidR="00CA24C3" w:rsidRPr="00CA24C3" w:rsidRDefault="00CA24C3" w:rsidP="00372DD0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7.Распоряжением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72DD0" w:rsidRPr="00372DD0" w:rsidRDefault="00372DD0" w:rsidP="00372DD0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2DD0">
        <w:rPr>
          <w:rFonts w:ascii="Times New Roman" w:hAnsi="Times New Roman" w:cs="Times New Roman"/>
          <w:sz w:val="24"/>
          <w:szCs w:val="24"/>
        </w:rPr>
        <w:t xml:space="preserve">-Постановление Администрации </w:t>
      </w:r>
      <w:proofErr w:type="spellStart"/>
      <w:r w:rsidR="00C349FB">
        <w:rPr>
          <w:rFonts w:ascii="Times New Roman" w:hAnsi="Times New Roman" w:cs="Times New Roman"/>
          <w:sz w:val="24"/>
          <w:szCs w:val="24"/>
        </w:rPr>
        <w:t>Жерновецкого</w:t>
      </w:r>
      <w:proofErr w:type="spellEnd"/>
      <w:r w:rsidRPr="00372DD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372DD0">
        <w:rPr>
          <w:rFonts w:ascii="Times New Roman" w:hAnsi="Times New Roman" w:cs="Times New Roman"/>
          <w:sz w:val="24"/>
          <w:szCs w:val="24"/>
        </w:rPr>
        <w:t>Касторенск</w:t>
      </w:r>
      <w:r w:rsidR="00C349FB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C349FB">
        <w:rPr>
          <w:rFonts w:ascii="Times New Roman" w:hAnsi="Times New Roman" w:cs="Times New Roman"/>
          <w:sz w:val="24"/>
          <w:szCs w:val="24"/>
        </w:rPr>
        <w:t xml:space="preserve"> района Курской области от 31.10.2018г. № 33</w:t>
      </w:r>
      <w:r w:rsidRPr="00372DD0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C349FB" w:rsidRPr="00C349FB" w:rsidRDefault="00C349FB" w:rsidP="00C349FB">
      <w:pPr>
        <w:pStyle w:val="a5"/>
        <w:tabs>
          <w:tab w:val="left" w:pos="7200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49FB">
        <w:rPr>
          <w:rFonts w:ascii="Times New Roman" w:hAnsi="Times New Roman" w:cs="Times New Roman"/>
          <w:color w:val="auto"/>
          <w:sz w:val="24"/>
          <w:szCs w:val="24"/>
        </w:rPr>
        <w:t xml:space="preserve">- постановлением Администрации </w:t>
      </w:r>
      <w:proofErr w:type="spellStart"/>
      <w:r w:rsidRPr="00C349FB">
        <w:rPr>
          <w:rFonts w:ascii="Times New Roman" w:hAnsi="Times New Roman" w:cs="Times New Roman"/>
          <w:color w:val="auto"/>
          <w:sz w:val="24"/>
          <w:szCs w:val="24"/>
        </w:rPr>
        <w:t>Жерновецкого</w:t>
      </w:r>
      <w:proofErr w:type="spellEnd"/>
      <w:r w:rsidRPr="00C349FB">
        <w:rPr>
          <w:rFonts w:ascii="Times New Roman" w:hAnsi="Times New Roman" w:cs="Times New Roman"/>
          <w:color w:val="auto"/>
          <w:sz w:val="24"/>
          <w:szCs w:val="24"/>
        </w:rPr>
        <w:t xml:space="preserve">  сельсовета Курской области №</w:t>
      </w:r>
      <w:r w:rsidRPr="00C349FB">
        <w:rPr>
          <w:rFonts w:ascii="Times New Roman" w:hAnsi="Times New Roman" w:cs="Times New Roman"/>
          <w:sz w:val="24"/>
          <w:szCs w:val="24"/>
        </w:rPr>
        <w:t xml:space="preserve">2 от 10.01.2013 г. </w:t>
      </w:r>
      <w:r w:rsidRPr="00C349FB">
        <w:rPr>
          <w:rFonts w:ascii="Times New Roman" w:hAnsi="Times New Roman" w:cs="Times New Roman"/>
          <w:color w:val="auto"/>
          <w:sz w:val="24"/>
          <w:szCs w:val="24"/>
        </w:rPr>
        <w:t xml:space="preserve">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C349FB">
        <w:rPr>
          <w:rFonts w:ascii="Times New Roman" w:hAnsi="Times New Roman" w:cs="Times New Roman"/>
          <w:color w:val="auto"/>
          <w:sz w:val="24"/>
          <w:szCs w:val="24"/>
        </w:rPr>
        <w:t>Жерновецкого</w:t>
      </w:r>
      <w:proofErr w:type="spellEnd"/>
      <w:r w:rsidRPr="00C349FB">
        <w:rPr>
          <w:rFonts w:ascii="Times New Roman" w:hAnsi="Times New Roman" w:cs="Times New Roman"/>
          <w:color w:val="auto"/>
          <w:sz w:val="24"/>
          <w:szCs w:val="24"/>
        </w:rPr>
        <w:t xml:space="preserve">  сельсовета Курской </w:t>
      </w:r>
      <w:r w:rsidRPr="00C349FB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области и ее должностных лиц, муниципальных служащих, замещающих должности муниципальной службы в Администрации  </w:t>
      </w:r>
      <w:proofErr w:type="spellStart"/>
      <w:r w:rsidRPr="00C349FB">
        <w:rPr>
          <w:rFonts w:ascii="Times New Roman" w:hAnsi="Times New Roman" w:cs="Times New Roman"/>
          <w:color w:val="auto"/>
          <w:sz w:val="24"/>
          <w:szCs w:val="24"/>
        </w:rPr>
        <w:t>Жерновецкого</w:t>
      </w:r>
      <w:proofErr w:type="spellEnd"/>
      <w:r w:rsidRPr="00C349FB">
        <w:rPr>
          <w:rFonts w:ascii="Times New Roman" w:hAnsi="Times New Roman" w:cs="Times New Roman"/>
          <w:color w:val="auto"/>
          <w:sz w:val="24"/>
          <w:szCs w:val="24"/>
        </w:rPr>
        <w:t xml:space="preserve"> сельсовета Курской области»;</w:t>
      </w:r>
    </w:p>
    <w:p w:rsidR="00C349FB" w:rsidRPr="00C349FB" w:rsidRDefault="00C349FB" w:rsidP="00C349FB">
      <w:pPr>
        <w:tabs>
          <w:tab w:val="left" w:pos="709"/>
          <w:tab w:val="left" w:pos="7200"/>
        </w:tabs>
        <w:autoSpaceDE w:val="0"/>
        <w:autoSpaceDN w:val="0"/>
        <w:adjustRightInd w:val="0"/>
        <w:spacing w:line="100" w:lineRule="atLeast"/>
        <w:ind w:firstLine="72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C349FB">
        <w:rPr>
          <w:rFonts w:ascii="Times New Roman" w:hAnsi="Times New Roman" w:cs="Times New Roman"/>
          <w:sz w:val="24"/>
          <w:szCs w:val="24"/>
        </w:rPr>
        <w:t>Уставом муниципального образования «</w:t>
      </w:r>
      <w:proofErr w:type="spellStart"/>
      <w:r w:rsidRPr="00C349FB">
        <w:rPr>
          <w:rFonts w:ascii="Times New Roman" w:hAnsi="Times New Roman" w:cs="Times New Roman"/>
          <w:sz w:val="24"/>
          <w:szCs w:val="24"/>
        </w:rPr>
        <w:t>Жерновецкий</w:t>
      </w:r>
      <w:proofErr w:type="spellEnd"/>
      <w:r w:rsidRPr="00C349FB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C349FB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C349FB">
        <w:rPr>
          <w:rFonts w:ascii="Times New Roman" w:hAnsi="Times New Roman" w:cs="Times New Roman"/>
          <w:sz w:val="24"/>
          <w:szCs w:val="24"/>
        </w:rPr>
        <w:t xml:space="preserve"> района Курской области (принят решением  Собрания депутатов  </w:t>
      </w:r>
      <w:proofErr w:type="spellStart"/>
      <w:r w:rsidRPr="00C349FB">
        <w:rPr>
          <w:rFonts w:ascii="Times New Roman" w:hAnsi="Times New Roman" w:cs="Times New Roman"/>
          <w:sz w:val="24"/>
          <w:szCs w:val="24"/>
        </w:rPr>
        <w:t>Жерновецкого</w:t>
      </w:r>
      <w:proofErr w:type="spellEnd"/>
      <w:r w:rsidRPr="00C349FB">
        <w:rPr>
          <w:rFonts w:ascii="Times New Roman" w:hAnsi="Times New Roman" w:cs="Times New Roman"/>
          <w:sz w:val="24"/>
          <w:szCs w:val="24"/>
        </w:rPr>
        <w:t xml:space="preserve"> сельсовета   </w:t>
      </w:r>
      <w:proofErr w:type="spellStart"/>
      <w:r w:rsidRPr="00C349FB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C349FB">
        <w:rPr>
          <w:rFonts w:ascii="Times New Roman" w:hAnsi="Times New Roman" w:cs="Times New Roman"/>
          <w:sz w:val="24"/>
          <w:szCs w:val="24"/>
        </w:rPr>
        <w:t xml:space="preserve"> района Курской области от </w:t>
      </w:r>
      <w:r w:rsidRPr="00C349FB">
        <w:rPr>
          <w:rFonts w:ascii="Times New Roman" w:hAnsi="Times New Roman" w:cs="Times New Roman"/>
          <w:color w:val="00000A"/>
          <w:sz w:val="24"/>
          <w:szCs w:val="24"/>
        </w:rPr>
        <w:t xml:space="preserve">области от 25.05.2005г. № 22, зарегистрирован в Главном управлении Министерства  юстиции Российской Федерации по Центральному федеральному округу 11 ноября </w:t>
      </w:r>
      <w:smartTag w:uri="urn:schemas-microsoft-com:office:smarttags" w:element="metricconverter">
        <w:smartTagPr>
          <w:attr w:name="ProductID" w:val="2005 г"/>
        </w:smartTagPr>
        <w:r w:rsidRPr="00C349FB">
          <w:rPr>
            <w:rFonts w:ascii="Times New Roman" w:hAnsi="Times New Roman" w:cs="Times New Roman"/>
            <w:color w:val="00000A"/>
            <w:sz w:val="24"/>
            <w:szCs w:val="24"/>
          </w:rPr>
          <w:t>2005 г</w:t>
        </w:r>
      </w:smartTag>
      <w:r w:rsidRPr="00C349FB">
        <w:rPr>
          <w:rFonts w:ascii="Times New Roman" w:hAnsi="Times New Roman" w:cs="Times New Roman"/>
          <w:color w:val="00000A"/>
          <w:sz w:val="24"/>
          <w:szCs w:val="24"/>
        </w:rPr>
        <w:t>., государственный регистрационный № ru.4650831320050001;</w:t>
      </w:r>
    </w:p>
    <w:p w:rsidR="00372DD0" w:rsidRPr="00372DD0" w:rsidRDefault="00372DD0" w:rsidP="00372DD0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DD0">
        <w:rPr>
          <w:rFonts w:ascii="Times New Roman" w:hAnsi="Times New Roman" w:cs="Times New Roman"/>
          <w:sz w:val="24"/>
          <w:szCs w:val="24"/>
        </w:rPr>
        <w:t>.</w:t>
      </w:r>
    </w:p>
    <w:p w:rsidR="00CA24C3" w:rsidRPr="00CA24C3" w:rsidRDefault="00CA24C3" w:rsidP="00CA24C3">
      <w:pPr>
        <w:widowControl w:val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A24C3" w:rsidRPr="00CA24C3" w:rsidRDefault="00CA24C3" w:rsidP="00CA24C3">
      <w:pPr>
        <w:widowControl w:val="0"/>
        <w:tabs>
          <w:tab w:val="left" w:pos="426"/>
          <w:tab w:val="left" w:pos="993"/>
        </w:tabs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  <w:r w:rsidRPr="00CA24C3">
        <w:rPr>
          <w:rFonts w:ascii="Times New Roman" w:hAnsi="Times New Roman" w:cs="Times New Roman"/>
          <w:kern w:val="2"/>
          <w:sz w:val="24"/>
          <w:szCs w:val="24"/>
        </w:rPr>
        <w:tab/>
      </w:r>
    </w:p>
    <w:p w:rsidR="00CA24C3" w:rsidRPr="00CA24C3" w:rsidRDefault="00CA24C3" w:rsidP="00CA24C3">
      <w:pPr>
        <w:rPr>
          <w:sz w:val="24"/>
          <w:szCs w:val="24"/>
        </w:rPr>
      </w:pPr>
    </w:p>
    <w:p w:rsidR="00CA24C3" w:rsidRPr="00CA24C3" w:rsidRDefault="00CA24C3" w:rsidP="00CA24C3">
      <w:pPr>
        <w:rPr>
          <w:sz w:val="24"/>
          <w:szCs w:val="24"/>
        </w:rPr>
      </w:pPr>
    </w:p>
    <w:p w:rsidR="002E1F3E" w:rsidRPr="00CA24C3" w:rsidRDefault="002E1F3E">
      <w:pPr>
        <w:rPr>
          <w:sz w:val="24"/>
          <w:szCs w:val="24"/>
        </w:rPr>
      </w:pPr>
    </w:p>
    <w:sectPr w:rsidR="002E1F3E" w:rsidRPr="00CA24C3" w:rsidSect="00316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A24C3"/>
    <w:rsid w:val="002E1F3E"/>
    <w:rsid w:val="00316BFB"/>
    <w:rsid w:val="00372DD0"/>
    <w:rsid w:val="00C349FB"/>
    <w:rsid w:val="00CA24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CA24C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CA24C3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character" w:styleId="a4">
    <w:name w:val="Strong"/>
    <w:basedOn w:val="a0"/>
    <w:uiPriority w:val="99"/>
    <w:qFormat/>
    <w:rsid w:val="00CA24C3"/>
    <w:rPr>
      <w:b/>
      <w:bCs/>
    </w:rPr>
  </w:style>
  <w:style w:type="paragraph" w:customStyle="1" w:styleId="a5">
    <w:name w:val="Базовый"/>
    <w:rsid w:val="00C349FB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3E6F0-3E8D-40C7-8A21-F9782677C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506</Words>
  <Characters>2888</Characters>
  <Application>Microsoft Office Word</Application>
  <DocSecurity>0</DocSecurity>
  <Lines>24</Lines>
  <Paragraphs>6</Paragraphs>
  <ScaleCrop>false</ScaleCrop>
  <Company/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2018-12-11T06:11:00Z</dcterms:created>
  <dcterms:modified xsi:type="dcterms:W3CDTF">2019-01-25T09:11:00Z</dcterms:modified>
</cp:coreProperties>
</file>