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58" w:rsidRDefault="00B25858" w:rsidP="00B25858">
      <w:pPr>
        <w:pStyle w:val="a3"/>
        <w:jc w:val="center"/>
      </w:pPr>
      <w:r>
        <w:rPr>
          <w:rStyle w:val="a4"/>
        </w:rPr>
        <w:t>ИНФОРМАЦИЯ</w:t>
      </w:r>
    </w:p>
    <w:p w:rsidR="00B25858" w:rsidRDefault="00B25858" w:rsidP="00B25858">
      <w:pPr>
        <w:pStyle w:val="a3"/>
        <w:jc w:val="center"/>
      </w:pPr>
      <w:r>
        <w:rPr>
          <w:rStyle w:val="a4"/>
        </w:rPr>
        <w:t xml:space="preserve">о количестве и характере обращений граждан, поступивших </w:t>
      </w:r>
    </w:p>
    <w:p w:rsidR="00B25858" w:rsidRDefault="00B03ED5" w:rsidP="00B25858">
      <w:pPr>
        <w:pStyle w:val="a3"/>
        <w:jc w:val="center"/>
      </w:pPr>
      <w:r>
        <w:rPr>
          <w:rStyle w:val="a4"/>
        </w:rPr>
        <w:t xml:space="preserve">в Администрацию МО " </w:t>
      </w:r>
      <w:proofErr w:type="spellStart"/>
      <w:r>
        <w:rPr>
          <w:rStyle w:val="a4"/>
        </w:rPr>
        <w:t>Жерновецкий</w:t>
      </w:r>
      <w:proofErr w:type="spellEnd"/>
      <w:r>
        <w:rPr>
          <w:rStyle w:val="a4"/>
        </w:rPr>
        <w:t xml:space="preserve"> </w:t>
      </w:r>
      <w:r w:rsidR="00B25858">
        <w:rPr>
          <w:rStyle w:val="a4"/>
        </w:rPr>
        <w:t>  сельсовет»</w:t>
      </w:r>
      <w:r w:rsidR="00D55B5E">
        <w:rPr>
          <w:rStyle w:val="a4"/>
        </w:rPr>
        <w:t xml:space="preserve"> </w:t>
      </w:r>
      <w:proofErr w:type="spellStart"/>
      <w:r w:rsidR="00D55B5E">
        <w:rPr>
          <w:rStyle w:val="a4"/>
        </w:rPr>
        <w:t>Касторенского</w:t>
      </w:r>
      <w:proofErr w:type="spellEnd"/>
      <w:r w:rsidR="00D55B5E">
        <w:rPr>
          <w:rStyle w:val="a4"/>
        </w:rPr>
        <w:t xml:space="preserve">  района за   202</w:t>
      </w:r>
      <w:r w:rsidR="00D55B5E" w:rsidRPr="00D55B5E">
        <w:rPr>
          <w:rStyle w:val="a4"/>
        </w:rPr>
        <w:t>1</w:t>
      </w:r>
      <w:r w:rsidR="00B25858">
        <w:rPr>
          <w:rStyle w:val="a4"/>
        </w:rPr>
        <w:t xml:space="preserve"> год</w:t>
      </w:r>
    </w:p>
    <w:p w:rsidR="00B25858" w:rsidRDefault="005B0A74" w:rsidP="00B25858">
      <w:pPr>
        <w:pStyle w:val="a3"/>
      </w:pPr>
      <w:r>
        <w:t xml:space="preserve">        </w:t>
      </w:r>
      <w:r w:rsidR="00D55B5E">
        <w:t>За  202</w:t>
      </w:r>
      <w:r w:rsidR="00D55B5E" w:rsidRPr="00D55B5E">
        <w:t>1</w:t>
      </w:r>
      <w:r w:rsidR="00254C74">
        <w:t xml:space="preserve"> год в Администрацию </w:t>
      </w:r>
      <w:proofErr w:type="spellStart"/>
      <w:r w:rsidR="00254C74">
        <w:t>Жерновецкого</w:t>
      </w:r>
      <w:proofErr w:type="spellEnd"/>
      <w:r w:rsidR="00254C74">
        <w:t xml:space="preserve"> сельсовета  обратились 15</w:t>
      </w:r>
      <w:r w:rsidR="00B240A4">
        <w:t xml:space="preserve"> человек</w:t>
      </w:r>
      <w:r w:rsidR="00B25858">
        <w:t xml:space="preserve">, в том числе в письменной </w:t>
      </w:r>
      <w:r w:rsidR="00254C74">
        <w:t xml:space="preserve">форме  1 человек, устно  14 </w:t>
      </w:r>
      <w:r w:rsidR="00B25858">
        <w:t xml:space="preserve"> человек</w:t>
      </w:r>
      <w:r w:rsidR="00931B96">
        <w:t>а</w:t>
      </w:r>
      <w:r w:rsidR="00B25858">
        <w:t>.</w:t>
      </w:r>
    </w:p>
    <w:p w:rsidR="00B25858" w:rsidRDefault="00B25858" w:rsidP="00B25858">
      <w:pPr>
        <w:pStyle w:val="a3"/>
      </w:pPr>
      <w:r>
        <w:t xml:space="preserve">По характеру письменные </w:t>
      </w:r>
      <w:r w:rsidR="00931B96">
        <w:t xml:space="preserve"> и устные </w:t>
      </w:r>
      <w:r>
        <w:t>обращения  распределились следующим образом:</w:t>
      </w:r>
    </w:p>
    <w:p w:rsidR="00931B96" w:rsidRDefault="00AD7CDC" w:rsidP="00B25858">
      <w:pPr>
        <w:pStyle w:val="a3"/>
      </w:pPr>
      <w:r>
        <w:t>1)    социальная сфера –35,3</w:t>
      </w:r>
      <w:r w:rsidR="00931B96">
        <w:t xml:space="preserve"> %;</w:t>
      </w:r>
    </w:p>
    <w:p w:rsidR="00B25858" w:rsidRDefault="00931B96" w:rsidP="00B25858">
      <w:pPr>
        <w:pStyle w:val="a3"/>
      </w:pPr>
      <w:r>
        <w:t>2</w:t>
      </w:r>
      <w:r w:rsidR="00B25858">
        <w:t>)  </w:t>
      </w:r>
      <w:r>
        <w:t> </w:t>
      </w:r>
      <w:r w:rsidR="00AD7CDC">
        <w:t xml:space="preserve"> жилищно-коммунальная сфера –47 </w:t>
      </w:r>
      <w:r w:rsidR="00B25858">
        <w:t>%;</w:t>
      </w:r>
    </w:p>
    <w:p w:rsidR="00B25858" w:rsidRDefault="00931B96" w:rsidP="005B0A74">
      <w:pPr>
        <w:pStyle w:val="a3"/>
        <w:spacing w:before="0" w:beforeAutospacing="0"/>
      </w:pPr>
      <w:r>
        <w:t>3)    оформление недвижимость</w:t>
      </w:r>
      <w:r w:rsidR="00B240A4">
        <w:t xml:space="preserve"> в собственность –5,9</w:t>
      </w:r>
      <w:r w:rsidR="00B25858">
        <w:t xml:space="preserve"> %;</w:t>
      </w:r>
    </w:p>
    <w:p w:rsidR="00B25858" w:rsidRDefault="00AB3663" w:rsidP="00B25858">
      <w:pPr>
        <w:pStyle w:val="a3"/>
      </w:pPr>
      <w:r>
        <w:t>4</w:t>
      </w:r>
      <w:r w:rsidR="00B25858">
        <w:t>)    оборо</w:t>
      </w:r>
      <w:r w:rsidR="0080083E">
        <w:t xml:space="preserve">на, безопасность, законность – </w:t>
      </w:r>
      <w:r w:rsidR="00B240A4">
        <w:t>11,8</w:t>
      </w:r>
      <w:r w:rsidR="00B25858">
        <w:t>%</w:t>
      </w:r>
    </w:p>
    <w:p w:rsidR="00B25858" w:rsidRDefault="005B0A74" w:rsidP="005B0A74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B25858">
        <w:t>Анализ  обращений показывает, что значительная их часть содержала</w:t>
      </w:r>
      <w:r w:rsidR="00931B96">
        <w:t xml:space="preserve"> </w:t>
      </w:r>
      <w:r w:rsidR="00B25858">
        <w:t xml:space="preserve">вопросы </w:t>
      </w:r>
      <w:r>
        <w:t xml:space="preserve">социального обеспечения, </w:t>
      </w:r>
      <w:r w:rsidR="00AD7CDC">
        <w:t>жилищно-коммунальной  сферы</w:t>
      </w:r>
      <w:r w:rsidR="00B25858">
        <w:t xml:space="preserve">, </w:t>
      </w:r>
      <w:r>
        <w:t xml:space="preserve">  </w:t>
      </w:r>
      <w:r w:rsidR="00B25858">
        <w:t xml:space="preserve"> </w:t>
      </w:r>
      <w:r w:rsidR="00AD7CDC">
        <w:t xml:space="preserve">соблюдение безопасности и законности, </w:t>
      </w:r>
      <w:r w:rsidR="00B25858">
        <w:t xml:space="preserve"> оформлению в собственность недвижимого имущества.</w:t>
      </w:r>
    </w:p>
    <w:p w:rsidR="00B25858" w:rsidRDefault="005B0A74" w:rsidP="005B0A74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B25858">
        <w:t>Все обращения были рассмотрены в установленные законом сроки, на все даны квалифицированные ответы в соответствии с законодательством.</w:t>
      </w:r>
    </w:p>
    <w:p w:rsidR="00931B96" w:rsidRDefault="005B0A74" w:rsidP="005B0A74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B25858">
        <w:t>Вопросы, которые поднимали жители населенных  пунктов, касались</w:t>
      </w:r>
      <w:r w:rsidR="00931B96">
        <w:t xml:space="preserve"> </w:t>
      </w:r>
      <w:r w:rsidR="00014E61">
        <w:t>зимн</w:t>
      </w:r>
      <w:r w:rsidR="00931B96">
        <w:t>е</w:t>
      </w:r>
      <w:r w:rsidR="00014E61">
        <w:t xml:space="preserve">го </w:t>
      </w:r>
      <w:r w:rsidR="00931B96">
        <w:t xml:space="preserve"> содержание   дорог, </w:t>
      </w:r>
      <w:r w:rsidR="00014E61">
        <w:t>бес</w:t>
      </w:r>
      <w:r w:rsidR="00AD7CDC">
        <w:t xml:space="preserve">перебойного </w:t>
      </w:r>
      <w:r>
        <w:t xml:space="preserve"> </w:t>
      </w:r>
      <w:r w:rsidR="00014E61">
        <w:t>обеспечения водоснабжением,</w:t>
      </w:r>
      <w:r w:rsidR="00AD7CDC">
        <w:t xml:space="preserve"> выплат ЖКУ, </w:t>
      </w:r>
      <w:r>
        <w:t>оформление</w:t>
      </w:r>
      <w:r w:rsidR="00931B96">
        <w:t xml:space="preserve"> в собс</w:t>
      </w:r>
      <w:r w:rsidR="002A22DF">
        <w:t>твенность недвижимого имущества, социальной сферы.</w:t>
      </w:r>
    </w:p>
    <w:p w:rsidR="00B25858" w:rsidRDefault="00B25858" w:rsidP="005B0A74">
      <w:pPr>
        <w:pStyle w:val="a3"/>
        <w:spacing w:before="0" w:beforeAutospacing="0" w:after="0" w:afterAutospacing="0"/>
        <w:jc w:val="both"/>
      </w:pPr>
      <w:r>
        <w:t> </w:t>
      </w:r>
      <w:r w:rsidR="005B0A74">
        <w:t xml:space="preserve">   </w:t>
      </w:r>
      <w:r>
        <w:t>На многие  вопросы ответы даны были на месте. Вопросы, ответы на которые  потребовали дополнительной информации, были рассмотрены в течение 30 дней и на них даны письменные ответы.</w:t>
      </w:r>
    </w:p>
    <w:p w:rsidR="00B25858" w:rsidRDefault="005B0A74" w:rsidP="005B0A74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B25858">
        <w:t>С учётом проведенного анализа тематики поступивших обращений граждан, в настоящее время выработаны следующие меры, направленные на устранение причин и условий, способствующих повышенной активности обращения по вопросам, решение которых входит в компетенцию органов местного самоуправления.</w:t>
      </w:r>
    </w:p>
    <w:p w:rsidR="00F27007" w:rsidRDefault="005B0A74" w:rsidP="005B0A74">
      <w:pPr>
        <w:pStyle w:val="a3"/>
        <w:jc w:val="both"/>
      </w:pPr>
      <w:r>
        <w:t xml:space="preserve">         </w:t>
      </w:r>
      <w:r w:rsidR="00B25858">
        <w:t>С целью оперативного решения проблемн</w:t>
      </w:r>
      <w:r w:rsidR="00C631F2">
        <w:t xml:space="preserve">ых вопросов жителей </w:t>
      </w:r>
      <w:proofErr w:type="spellStart"/>
      <w:r w:rsidR="00C631F2">
        <w:t>Жерновецкого</w:t>
      </w:r>
      <w:proofErr w:type="spellEnd"/>
      <w:r w:rsidR="00B25858">
        <w:t xml:space="preserve"> сельсовета </w:t>
      </w:r>
      <w:proofErr w:type="spellStart"/>
      <w:r w:rsidR="00B25858">
        <w:t>Касторенского</w:t>
      </w:r>
      <w:proofErr w:type="spellEnd"/>
      <w:r w:rsidR="00B25858">
        <w:t xml:space="preserve"> райо</w:t>
      </w:r>
      <w:r w:rsidR="00C631F2">
        <w:t xml:space="preserve">на в Администрации </w:t>
      </w:r>
      <w:proofErr w:type="spellStart"/>
      <w:r w:rsidR="00C631F2">
        <w:t>Жерновецкого</w:t>
      </w:r>
      <w:proofErr w:type="spellEnd"/>
      <w:r w:rsidR="00B25858">
        <w:t xml:space="preserve"> сельсовета </w:t>
      </w:r>
      <w:proofErr w:type="spellStart"/>
      <w:r w:rsidR="00B25858">
        <w:t>Касторенского</w:t>
      </w:r>
      <w:proofErr w:type="spellEnd"/>
      <w:r w:rsidR="00B25858">
        <w:t xml:space="preserve"> района в соответствие с имеющимся графиком осуществляется пр</w:t>
      </w:r>
      <w:r w:rsidR="00C631F2">
        <w:t xml:space="preserve">иём граждан Главой </w:t>
      </w:r>
      <w:proofErr w:type="spellStart"/>
      <w:r w:rsidR="00C631F2">
        <w:t>Жерновецкого</w:t>
      </w:r>
      <w:proofErr w:type="spellEnd"/>
      <w:r w:rsidR="00B25858">
        <w:t xml:space="preserve"> сельсовета  </w:t>
      </w:r>
      <w:proofErr w:type="spellStart"/>
      <w:r w:rsidR="00B25858">
        <w:t>Касторенского</w:t>
      </w:r>
      <w:proofErr w:type="spellEnd"/>
      <w:r w:rsidR="00B25858">
        <w:t xml:space="preserve"> района</w:t>
      </w:r>
      <w:r w:rsidR="00014E61">
        <w:t>.</w:t>
      </w:r>
    </w:p>
    <w:p w:rsidR="00014E61" w:rsidRDefault="00014E61" w:rsidP="005B0A74">
      <w:pPr>
        <w:pStyle w:val="a3"/>
        <w:jc w:val="both"/>
      </w:pPr>
    </w:p>
    <w:p w:rsidR="00014E61" w:rsidRDefault="00B25858" w:rsidP="00014E61">
      <w:pPr>
        <w:pStyle w:val="a3"/>
        <w:spacing w:before="0" w:beforeAutospacing="0" w:after="0" w:afterAutospacing="0"/>
      </w:pPr>
      <w:r>
        <w:t>Глав</w:t>
      </w:r>
      <w:r w:rsidR="00014E61">
        <w:t>а</w:t>
      </w:r>
    </w:p>
    <w:p w:rsidR="00B25858" w:rsidRDefault="00C631F2" w:rsidP="00014E61">
      <w:pPr>
        <w:pStyle w:val="a3"/>
        <w:spacing w:before="0" w:beforeAutospacing="0" w:after="0" w:afterAutospacing="0"/>
      </w:pPr>
      <w:proofErr w:type="spellStart"/>
      <w:r>
        <w:t>Жерновецкого</w:t>
      </w:r>
      <w:proofErr w:type="spellEnd"/>
      <w:r w:rsidR="00B25858">
        <w:t>  сельсовета                                           </w:t>
      </w:r>
      <w:r>
        <w:t>                  С.А. Бородин</w:t>
      </w:r>
    </w:p>
    <w:p w:rsidR="00B25858" w:rsidRDefault="00B25858" w:rsidP="00014E61">
      <w:pPr>
        <w:pStyle w:val="a3"/>
        <w:spacing w:after="0" w:afterAutospacing="0"/>
      </w:pPr>
      <w:r>
        <w:t> </w:t>
      </w:r>
    </w:p>
    <w:p w:rsidR="00842A9F" w:rsidRDefault="00842A9F" w:rsidP="00014E61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5858"/>
    <w:rsid w:val="00003244"/>
    <w:rsid w:val="00014E61"/>
    <w:rsid w:val="00254C74"/>
    <w:rsid w:val="002A22DF"/>
    <w:rsid w:val="00383823"/>
    <w:rsid w:val="005B0A74"/>
    <w:rsid w:val="006674CA"/>
    <w:rsid w:val="006E65D4"/>
    <w:rsid w:val="00717B2E"/>
    <w:rsid w:val="0080083E"/>
    <w:rsid w:val="00832707"/>
    <w:rsid w:val="00842A9F"/>
    <w:rsid w:val="008B53E7"/>
    <w:rsid w:val="00931B96"/>
    <w:rsid w:val="00A32EEA"/>
    <w:rsid w:val="00AB3663"/>
    <w:rsid w:val="00AD7CDC"/>
    <w:rsid w:val="00B03ED5"/>
    <w:rsid w:val="00B240A4"/>
    <w:rsid w:val="00B25858"/>
    <w:rsid w:val="00C631F2"/>
    <w:rsid w:val="00C96307"/>
    <w:rsid w:val="00CC2A0A"/>
    <w:rsid w:val="00D55B5E"/>
    <w:rsid w:val="00F2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858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8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36DF-A737-4304-B1E3-4DAAB268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2020-05-22T12:51:00Z</cp:lastPrinted>
  <dcterms:created xsi:type="dcterms:W3CDTF">2020-05-22T12:47:00Z</dcterms:created>
  <dcterms:modified xsi:type="dcterms:W3CDTF">2022-01-14T06:00:00Z</dcterms:modified>
</cp:coreProperties>
</file>